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B3" w:rsidRDefault="001F19D2" w:rsidP="00DD1DC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B46E15">
        <w:rPr>
          <w:b/>
          <w:bCs/>
          <w:sz w:val="24"/>
          <w:szCs w:val="24"/>
        </w:rPr>
        <w:t xml:space="preserve"> </w:t>
      </w:r>
      <w:r w:rsidR="0085770D">
        <w:rPr>
          <w:b/>
          <w:bCs/>
          <w:sz w:val="24"/>
          <w:szCs w:val="24"/>
        </w:rPr>
        <w:t>14</w:t>
      </w:r>
    </w:p>
    <w:p w:rsidR="009B3D92" w:rsidRDefault="00A22FD1" w:rsidP="004A09FA">
      <w:pPr>
        <w:spacing w:line="360" w:lineRule="auto"/>
        <w:rPr>
          <w:noProof/>
        </w:rPr>
      </w:pPr>
      <w:r w:rsidRPr="00A22FD1">
        <w:rPr>
          <w:noProof/>
        </w:rPr>
        <w:drawing>
          <wp:anchor distT="0" distB="0" distL="114300" distR="114300" simplePos="0" relativeHeight="251659264" behindDoc="1" locked="0" layoutInCell="1" allowOverlap="1" wp14:anchorId="3464955C" wp14:editId="11C2C098">
            <wp:simplePos x="0" y="0"/>
            <wp:positionH relativeFrom="column">
              <wp:posOffset>2901315</wp:posOffset>
            </wp:positionH>
            <wp:positionV relativeFrom="paragraph">
              <wp:posOffset>161290</wp:posOffset>
            </wp:positionV>
            <wp:extent cx="3126740" cy="1508760"/>
            <wp:effectExtent l="0" t="0" r="0" b="0"/>
            <wp:wrapTight wrapText="bothSides">
              <wp:wrapPolygon edited="0">
                <wp:start x="4343" y="545"/>
                <wp:lineTo x="3685" y="5455"/>
                <wp:lineTo x="2632" y="9818"/>
                <wp:lineTo x="526" y="10091"/>
                <wp:lineTo x="658" y="12545"/>
                <wp:lineTo x="3685" y="14182"/>
                <wp:lineTo x="3685" y="17182"/>
                <wp:lineTo x="5001" y="18545"/>
                <wp:lineTo x="7633" y="18545"/>
                <wp:lineTo x="7896" y="19636"/>
                <wp:lineTo x="8291" y="20182"/>
                <wp:lineTo x="9080" y="20182"/>
                <wp:lineTo x="14213" y="19636"/>
                <wp:lineTo x="15134" y="19364"/>
                <wp:lineTo x="14871" y="18545"/>
                <wp:lineTo x="19608" y="16636"/>
                <wp:lineTo x="20135" y="14455"/>
                <wp:lineTo x="18292" y="14182"/>
                <wp:lineTo x="20398" y="12000"/>
                <wp:lineTo x="20398" y="10636"/>
                <wp:lineTo x="18292" y="9818"/>
                <wp:lineTo x="20003" y="8182"/>
                <wp:lineTo x="20003" y="7364"/>
                <wp:lineTo x="18292" y="5455"/>
                <wp:lineTo x="18556" y="2182"/>
                <wp:lineTo x="16713" y="1364"/>
                <wp:lineTo x="8949" y="545"/>
                <wp:lineTo x="4343" y="5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FF2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</w:pPr>
      <w:r>
        <w:rPr>
          <w:b/>
          <w:color w:val="000000"/>
        </w:rPr>
        <w:t>P12.1.6</w:t>
      </w:r>
      <w:r>
        <w:rPr>
          <w:b/>
          <w:color w:val="000000"/>
        </w:rPr>
        <w:tab/>
      </w:r>
      <w:r w:rsidRPr="0039502E">
        <w:t>Determine: (a) the effective inductance and effective capacitance in Figure P12.1.</w:t>
      </w:r>
      <w:r>
        <w:t>6</w:t>
      </w:r>
      <w:r w:rsidRPr="0039502E">
        <w:t xml:space="preserve"> by applying: (</w:t>
      </w:r>
      <w:proofErr w:type="spellStart"/>
      <w:r w:rsidRPr="0039502E">
        <w:t>i</w:t>
      </w:r>
      <w:proofErr w:type="spellEnd"/>
      <w:r w:rsidRPr="0039502E">
        <w:t xml:space="preserve">) the source absorption theorem, and (ii) KVL and comparing coefficients with those of a prototypical series </w:t>
      </w:r>
      <w:r w:rsidRPr="0039502E">
        <w:rPr>
          <w:i/>
        </w:rPr>
        <w:t>RLC</w:t>
      </w:r>
      <w:r w:rsidRPr="0039502E">
        <w:t xml:space="preserve"> circuit; (b) </w:t>
      </w:r>
      <w:r w:rsidRPr="0039502E">
        <w:rPr>
          <w:i/>
        </w:rPr>
        <w:sym w:font="Symbol" w:char="F077"/>
      </w:r>
      <w:r w:rsidRPr="0039502E">
        <w:rPr>
          <w:vertAlign w:val="subscript"/>
        </w:rPr>
        <w:t>0</w:t>
      </w:r>
      <w:r w:rsidRPr="0039502E">
        <w:t xml:space="preserve"> </w:t>
      </w:r>
      <w:proofErr w:type="gramStart"/>
      <w:r w:rsidRPr="0039502E">
        <w:t xml:space="preserve">and </w:t>
      </w:r>
      <w:proofErr w:type="gramEnd"/>
      <w:r w:rsidRPr="0039502E">
        <w:rPr>
          <w:i/>
        </w:rPr>
        <w:sym w:font="Symbol" w:char="F061"/>
      </w:r>
      <w:r w:rsidRPr="0039502E">
        <w:t xml:space="preserve">; </w:t>
      </w:r>
    </w:p>
    <w:p w:rsidR="00A22FD1" w:rsidRPr="0039502E" w:rsidRDefault="00A22FD1" w:rsidP="00144FF2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/>
          <w:bCs/>
        </w:rPr>
      </w:pPr>
      <w:r w:rsidRPr="0039502E">
        <w:t xml:space="preserve">(c) </w:t>
      </w:r>
      <w:proofErr w:type="gramStart"/>
      <w:r w:rsidRPr="0039502E">
        <w:t>is</w:t>
      </w:r>
      <w:proofErr w:type="gramEnd"/>
      <w:r w:rsidRPr="0039502E">
        <w:t xml:space="preserve"> the circuit, overdamped, underdamped, or critically damped?</w:t>
      </w:r>
    </w:p>
    <w:p w:rsidR="00A22FD1" w:rsidRPr="00B126EA" w:rsidRDefault="00A22FD1" w:rsidP="00A22FD1">
      <w:pPr>
        <w:widowControl w:val="0"/>
        <w:tabs>
          <w:tab w:val="left" w:pos="1080"/>
        </w:tabs>
        <w:spacing w:line="360" w:lineRule="auto"/>
        <w:ind w:left="1440" w:hanging="1440"/>
        <w:rPr>
          <w:bCs/>
        </w:rPr>
      </w:pPr>
      <w:r w:rsidRPr="0023397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-35560</wp:posOffset>
            </wp:positionV>
            <wp:extent cx="3127375" cy="1504315"/>
            <wp:effectExtent l="0" t="0" r="0" b="0"/>
            <wp:wrapTight wrapText="bothSides">
              <wp:wrapPolygon edited="0">
                <wp:start x="4342" y="547"/>
                <wp:lineTo x="3684" y="5471"/>
                <wp:lineTo x="2631" y="9847"/>
                <wp:lineTo x="526" y="10121"/>
                <wp:lineTo x="658" y="12583"/>
                <wp:lineTo x="3684" y="14224"/>
                <wp:lineTo x="3684" y="17233"/>
                <wp:lineTo x="5000" y="18600"/>
                <wp:lineTo x="7631" y="18600"/>
                <wp:lineTo x="7894" y="19694"/>
                <wp:lineTo x="8289" y="20241"/>
                <wp:lineTo x="9079" y="20241"/>
                <wp:lineTo x="14210" y="19694"/>
                <wp:lineTo x="15131" y="19421"/>
                <wp:lineTo x="14868" y="18600"/>
                <wp:lineTo x="19604" y="16686"/>
                <wp:lineTo x="20131" y="14497"/>
                <wp:lineTo x="18289" y="14224"/>
                <wp:lineTo x="20394" y="12035"/>
                <wp:lineTo x="20394" y="10668"/>
                <wp:lineTo x="18289" y="9847"/>
                <wp:lineTo x="19999" y="8206"/>
                <wp:lineTo x="19999" y="7385"/>
                <wp:lineTo x="18289" y="5471"/>
                <wp:lineTo x="18552" y="2188"/>
                <wp:lineTo x="16710" y="1368"/>
                <wp:lineTo x="8947" y="547"/>
                <wp:lineTo x="4342" y="54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20">
        <w:rPr>
          <w:b/>
        </w:rPr>
        <w:t>P12.1.6</w:t>
      </w:r>
      <w:r>
        <w:rPr>
          <w:bCs/>
        </w:rPr>
        <w:tab/>
        <w:t>(a)</w:t>
      </w:r>
      <w:r>
        <w:rPr>
          <w:bCs/>
        </w:rPr>
        <w:tab/>
        <w:t xml:space="preserve">From KVL, </w:t>
      </w:r>
      <w:proofErr w:type="spellStart"/>
      <w:r w:rsidRPr="007F4BE6">
        <w:rPr>
          <w:bCs/>
          <w:i/>
          <w:iCs/>
        </w:rPr>
        <w:t>v</w:t>
      </w:r>
      <w:r w:rsidRPr="007F4BE6">
        <w:rPr>
          <w:bCs/>
          <w:i/>
          <w:iCs/>
          <w:vertAlign w:val="subscript"/>
        </w:rPr>
        <w:t>SRC</w:t>
      </w:r>
      <w:proofErr w:type="spellEnd"/>
      <w:r>
        <w:rPr>
          <w:bCs/>
        </w:rPr>
        <w:t xml:space="preserve"> = 4</w:t>
      </w:r>
      <w:r w:rsidRPr="00D97120">
        <w:rPr>
          <w:bCs/>
          <w:i/>
          <w:iCs/>
        </w:rPr>
        <w:t>v</w:t>
      </w:r>
      <w:r w:rsidRPr="00D97120">
        <w:rPr>
          <w:bCs/>
          <w:i/>
          <w:iCs/>
          <w:vertAlign w:val="subscript"/>
        </w:rPr>
        <w:t>L</w:t>
      </w:r>
      <w:r>
        <w:rPr>
          <w:bCs/>
        </w:rPr>
        <w:t xml:space="preserve"> + 8</w:t>
      </w:r>
      <w:r w:rsidRPr="00D97120">
        <w:rPr>
          <w:bCs/>
          <w:i/>
          <w:iCs/>
        </w:rPr>
        <w:t>v</w:t>
      </w:r>
      <w:r w:rsidRPr="00D97120">
        <w:rPr>
          <w:bCs/>
          <w:i/>
          <w:iCs/>
          <w:vertAlign w:val="subscript"/>
        </w:rPr>
        <w:t>C</w:t>
      </w:r>
      <w:r>
        <w:rPr>
          <w:bCs/>
        </w:rPr>
        <w:t xml:space="preserve"> + </w:t>
      </w:r>
      <w:proofErr w:type="spellStart"/>
      <w:r w:rsidRPr="00D97120">
        <w:rPr>
          <w:bCs/>
          <w:i/>
          <w:iCs/>
        </w:rPr>
        <w:t>v</w:t>
      </w:r>
      <w:r w:rsidRPr="00D97120">
        <w:rPr>
          <w:bCs/>
          <w:i/>
          <w:iCs/>
          <w:vertAlign w:val="subscript"/>
        </w:rPr>
        <w:t>R</w:t>
      </w:r>
      <w:proofErr w:type="spellEnd"/>
      <w:r>
        <w:rPr>
          <w:bCs/>
        </w:rPr>
        <w:t xml:space="preserve"> = </w:t>
      </w:r>
    </w:p>
    <w:p w:rsidR="00A22FD1" w:rsidRDefault="00A22FD1" w:rsidP="00A22FD1">
      <w:pPr>
        <w:widowControl w:val="0"/>
        <w:spacing w:line="360" w:lineRule="auto"/>
        <w:ind w:left="1440"/>
      </w:pPr>
      <w:r w:rsidRPr="00D97120">
        <w:rPr>
          <w:position w:val="-24"/>
        </w:rPr>
        <w:object w:dxaOrig="28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5pt;height:30.05pt" o:ole="">
            <v:imagedata r:id="rId10" o:title=""/>
          </v:shape>
          <o:OLEObject Type="Embed" ProgID="Equation.3" ShapeID="_x0000_i1025" DrawAspect="Content" ObjectID="_1511021811" r:id="rId11"/>
        </w:object>
      </w:r>
      <w:r>
        <w:t xml:space="preserve"> </w:t>
      </w:r>
      <w:proofErr w:type="gramStart"/>
      <w:r>
        <w:t>+ 100</w:t>
      </w:r>
      <w:r w:rsidRPr="00D97120">
        <w:rPr>
          <w:i/>
          <w:iCs/>
        </w:rPr>
        <w:t>i</w:t>
      </w:r>
      <w:r>
        <w:t xml:space="preserve">, where the two capacitors in series are combined into a 2 </w:t>
      </w:r>
      <w:r>
        <w:sym w:font="Symbol" w:char="F06D"/>
      </w:r>
      <w:r>
        <w:t>F capacitor.</w:t>
      </w:r>
      <w:proofErr w:type="gramEnd"/>
      <w:r>
        <w:t xml:space="preserve"> It is seen that the effective inductance is 4</w:t>
      </w:r>
      <w:r>
        <w:sym w:font="Symbol" w:char="F0B4"/>
      </w:r>
      <w:r>
        <w:t>10</w:t>
      </w:r>
      <w:r w:rsidRPr="00D97120">
        <w:rPr>
          <w:vertAlign w:val="superscript"/>
        </w:rPr>
        <w:t>-2</w:t>
      </w:r>
      <w:r>
        <w:t xml:space="preserve"> </w:t>
      </w:r>
      <w:r>
        <w:sym w:font="Symbol" w:char="F0BA"/>
      </w:r>
      <w:r>
        <w:t xml:space="preserve"> 40 </w:t>
      </w:r>
      <w:proofErr w:type="spellStart"/>
      <w:r>
        <w:t>mH</w:t>
      </w:r>
      <w:proofErr w:type="spellEnd"/>
      <w:r>
        <w:t xml:space="preserve"> and the effective capacitance is 2/8 = 0.25 </w:t>
      </w:r>
      <w:r>
        <w:sym w:font="Symbol" w:char="F06D"/>
      </w:r>
      <w:r>
        <w:t>F.  The source absorption theorem is more conveniently applied in the frequency domain, where the dependent source is equivalent to an impedance 3</w:t>
      </w:r>
      <w:r w:rsidRPr="00FC490A">
        <w:rPr>
          <w:b/>
          <w:bCs/>
        </w:rPr>
        <w:t>V</w:t>
      </w:r>
      <w:r w:rsidRPr="00FC490A">
        <w:rPr>
          <w:b/>
          <w:bCs/>
          <w:vertAlign w:val="subscript"/>
        </w:rPr>
        <w:t>L</w:t>
      </w:r>
      <w:r>
        <w:t>/</w:t>
      </w:r>
      <w:r w:rsidRPr="00FC490A">
        <w:rPr>
          <w:b/>
          <w:bCs/>
        </w:rPr>
        <w:t>I</w:t>
      </w:r>
      <w:r>
        <w:t xml:space="preserve"> + 7</w:t>
      </w:r>
      <w:r w:rsidRPr="00FC490A">
        <w:rPr>
          <w:b/>
          <w:bCs/>
        </w:rPr>
        <w:t>V</w:t>
      </w:r>
      <w:r w:rsidRPr="00FC490A">
        <w:rPr>
          <w:b/>
          <w:bCs/>
          <w:vertAlign w:val="subscript"/>
        </w:rPr>
        <w:t>C</w:t>
      </w:r>
      <w:r>
        <w:t>/</w:t>
      </w:r>
      <w:r w:rsidRPr="00FC490A">
        <w:rPr>
          <w:b/>
          <w:bCs/>
        </w:rPr>
        <w:t>I</w:t>
      </w:r>
      <w:r>
        <w:t xml:space="preserve">, where </w:t>
      </w:r>
      <w:r w:rsidRPr="00FC490A">
        <w:rPr>
          <w:b/>
          <w:bCs/>
        </w:rPr>
        <w:t>V</w:t>
      </w:r>
      <w:r w:rsidRPr="00FC490A">
        <w:rPr>
          <w:b/>
          <w:bCs/>
          <w:vertAlign w:val="subscript"/>
        </w:rPr>
        <w:t>L</w:t>
      </w:r>
      <w:r>
        <w:t xml:space="preserve"> = </w:t>
      </w:r>
      <w:r w:rsidRPr="00FC490A">
        <w:rPr>
          <w:i/>
          <w:iCs/>
        </w:rPr>
        <w:t>j</w:t>
      </w:r>
      <w:r w:rsidRPr="00FC490A">
        <w:rPr>
          <w:i/>
          <w:iCs/>
        </w:rPr>
        <w:sym w:font="Symbol" w:char="F077"/>
      </w:r>
      <w:r w:rsidRPr="00FC490A">
        <w:rPr>
          <w:i/>
          <w:iCs/>
        </w:rPr>
        <w:t>L</w:t>
      </w:r>
      <w:r w:rsidRPr="00FC490A">
        <w:rPr>
          <w:b/>
          <w:bCs/>
        </w:rPr>
        <w:t>I</w:t>
      </w:r>
      <w:r>
        <w:t xml:space="preserve"> and </w:t>
      </w:r>
      <w:r w:rsidRPr="00FC490A">
        <w:rPr>
          <w:b/>
          <w:bCs/>
        </w:rPr>
        <w:t>V</w:t>
      </w:r>
      <w:r w:rsidRPr="00FC490A">
        <w:rPr>
          <w:b/>
          <w:bCs/>
          <w:vertAlign w:val="subscript"/>
        </w:rPr>
        <w:t>C</w:t>
      </w:r>
      <w:r>
        <w:t xml:space="preserve"> = </w:t>
      </w:r>
      <w:r w:rsidRPr="00FC490A">
        <w:rPr>
          <w:b/>
          <w:bCs/>
        </w:rPr>
        <w:t>I</w:t>
      </w:r>
      <w:r>
        <w:t>/</w:t>
      </w:r>
      <w:r w:rsidRPr="00FC490A">
        <w:rPr>
          <w:i/>
          <w:iCs/>
        </w:rPr>
        <w:t>j</w:t>
      </w:r>
      <w:r w:rsidRPr="00FC490A">
        <w:rPr>
          <w:i/>
          <w:iCs/>
        </w:rPr>
        <w:sym w:font="Symbol" w:char="F077"/>
      </w:r>
      <w:r w:rsidRPr="00FC490A">
        <w:rPr>
          <w:i/>
          <w:iCs/>
        </w:rPr>
        <w:t>C</w:t>
      </w:r>
      <w:r>
        <w:t xml:space="preserve">. The equivalent impedance of the dependent source is therefore </w:t>
      </w:r>
      <w:r w:rsidRPr="00FC490A">
        <w:rPr>
          <w:i/>
          <w:iCs/>
        </w:rPr>
        <w:t>j</w:t>
      </w:r>
      <w:r w:rsidRPr="00FC490A">
        <w:rPr>
          <w:i/>
          <w:iCs/>
        </w:rPr>
        <w:sym w:font="Symbol" w:char="F077"/>
      </w:r>
      <w:r>
        <w:t>3</w:t>
      </w:r>
      <w:r w:rsidRPr="00FC490A">
        <w:rPr>
          <w:i/>
          <w:iCs/>
        </w:rPr>
        <w:t>L</w:t>
      </w:r>
      <w:r>
        <w:t xml:space="preserve"> and 1/</w:t>
      </w:r>
      <w:r w:rsidRPr="00FC490A">
        <w:rPr>
          <w:i/>
          <w:iCs/>
        </w:rPr>
        <w:t>j</w:t>
      </w:r>
      <w:r w:rsidRPr="00FC490A">
        <w:rPr>
          <w:i/>
          <w:iCs/>
        </w:rPr>
        <w:sym w:font="Symbol" w:char="F077"/>
      </w:r>
      <w:r>
        <w:t>(</w:t>
      </w:r>
      <w:r w:rsidRPr="00FC490A">
        <w:rPr>
          <w:i/>
          <w:iCs/>
        </w:rPr>
        <w:t>C</w:t>
      </w:r>
      <w:r>
        <w:t xml:space="preserve">/7). In other words the equivalent inductance is 30 </w:t>
      </w:r>
      <w:proofErr w:type="spellStart"/>
      <w:r>
        <w:t>mH</w:t>
      </w:r>
      <w:proofErr w:type="spellEnd"/>
      <w:r>
        <w:t xml:space="preserve">, which in series with 10 </w:t>
      </w:r>
      <w:proofErr w:type="spellStart"/>
      <w:r>
        <w:t>mH</w:t>
      </w:r>
      <w:proofErr w:type="spellEnd"/>
      <w:r>
        <w:t xml:space="preserve"> gives 40 </w:t>
      </w:r>
      <w:proofErr w:type="spellStart"/>
      <w:r>
        <w:t>mH</w:t>
      </w:r>
      <w:proofErr w:type="spellEnd"/>
      <w:r>
        <w:t xml:space="preserve">, and the equivalent capacitance is 2/7 </w:t>
      </w:r>
      <w:r>
        <w:sym w:font="Symbol" w:char="F06D"/>
      </w:r>
      <w:r>
        <w:t xml:space="preserve">F, which in series with 2 </w:t>
      </w:r>
      <w:r>
        <w:sym w:font="Symbol" w:char="F06D"/>
      </w:r>
      <w:r>
        <w:t xml:space="preserve">F is 2(2/7)/(2 + 2/7) = 2/8 = 0.25 </w:t>
      </w:r>
      <w:r>
        <w:sym w:font="Symbol" w:char="F06D"/>
      </w:r>
      <w:r>
        <w:t>F, as before.</w:t>
      </w:r>
    </w:p>
    <w:p w:rsidR="00A22FD1" w:rsidRPr="00B126EA" w:rsidRDefault="00A22FD1" w:rsidP="00A22FD1">
      <w:pPr>
        <w:widowControl w:val="0"/>
        <w:spacing w:line="360" w:lineRule="auto"/>
        <w:ind w:left="1440" w:hanging="360"/>
        <w:rPr>
          <w:bCs/>
        </w:rPr>
      </w:pPr>
      <w:r>
        <w:t>(b)</w:t>
      </w:r>
      <w:r>
        <w:tab/>
      </w:r>
      <w:r w:rsidRPr="009511B9">
        <w:rPr>
          <w:position w:val="-10"/>
        </w:rPr>
        <w:object w:dxaOrig="4420" w:dyaOrig="400">
          <v:shape id="_x0000_i1026" type="#_x0000_t75" style="width:220.4pt;height:19.4pt" o:ole="">
            <v:imagedata r:id="rId12" o:title=""/>
          </v:shape>
          <o:OLEObject Type="Embed" ProgID="Equation.3" ShapeID="_x0000_i1026" DrawAspect="Content" ObjectID="_1511021812" r:id="rId13"/>
        </w:object>
      </w:r>
      <w:r>
        <w:t xml:space="preserve"> </w:t>
      </w:r>
      <w:proofErr w:type="spellStart"/>
      <w:r>
        <w:t>krad</w:t>
      </w:r>
      <w:proofErr w:type="spellEnd"/>
      <w:r>
        <w:t xml:space="preserve">/s; </w:t>
      </w:r>
      <w:r w:rsidRPr="009511B9">
        <w:rPr>
          <w:i/>
          <w:iCs/>
        </w:rPr>
        <w:sym w:font="Symbol" w:char="F061"/>
      </w:r>
      <w:r>
        <w:t xml:space="preserve"> = </w:t>
      </w:r>
      <w:r w:rsidRPr="009511B9">
        <w:rPr>
          <w:i/>
          <w:iCs/>
        </w:rPr>
        <w:t>R</w:t>
      </w:r>
      <w:r>
        <w:t>/2</w:t>
      </w:r>
      <w:r w:rsidRPr="009511B9">
        <w:rPr>
          <w:i/>
          <w:iCs/>
        </w:rPr>
        <w:t>L</w:t>
      </w:r>
      <w:r>
        <w:t xml:space="preserve"> = 100</w:t>
      </w:r>
      <w:proofErr w:type="gramStart"/>
      <w:r>
        <w:t>/(</w:t>
      </w:r>
      <w:proofErr w:type="gramEnd"/>
      <w:r>
        <w:t xml:space="preserve">0.08) = </w:t>
      </w:r>
    </w:p>
    <w:p w:rsidR="00144FF2" w:rsidRDefault="00A22FD1" w:rsidP="00A22FD1">
      <w:pPr>
        <w:widowControl w:val="0"/>
        <w:spacing w:line="360" w:lineRule="auto"/>
        <w:ind w:left="1440"/>
        <w:rPr>
          <w:bCs/>
        </w:rPr>
      </w:pPr>
      <w:r>
        <w:rPr>
          <w:bCs/>
        </w:rPr>
        <w:t>1.25 krad/s.</w:t>
      </w:r>
    </w:p>
    <w:p w:rsidR="00A22FD1" w:rsidRDefault="00144FF2" w:rsidP="00144FF2">
      <w:pPr>
        <w:widowControl w:val="0"/>
        <w:spacing w:line="360" w:lineRule="auto"/>
        <w:ind w:left="1440" w:hanging="360"/>
        <w:rPr>
          <w:bCs/>
        </w:rPr>
      </w:pPr>
      <w:r>
        <w:rPr>
          <w:bCs/>
        </w:rPr>
        <w:t>(c)</w:t>
      </w:r>
      <w:r>
        <w:rPr>
          <w:bCs/>
        </w:rPr>
        <w:tab/>
      </w:r>
      <w:r w:rsidR="00A22FD1">
        <w:rPr>
          <w:bCs/>
        </w:rPr>
        <w:t>The circuit is underdamped.</w:t>
      </w:r>
    </w:p>
    <w:p w:rsidR="00A22FD1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720" w:hanging="720"/>
        <w:rPr>
          <w:bCs/>
        </w:rPr>
      </w:pPr>
    </w:p>
    <w:p w:rsidR="00A22FD1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720" w:hanging="720"/>
        <w:rPr>
          <w:bCs/>
        </w:rPr>
      </w:pPr>
    </w:p>
    <w:p w:rsidR="00A22FD1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720" w:hanging="720"/>
        <w:rPr>
          <w:bCs/>
        </w:rPr>
      </w:pPr>
    </w:p>
    <w:p w:rsidR="00A22FD1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720" w:hanging="720"/>
        <w:rPr>
          <w:bCs/>
        </w:rPr>
      </w:pPr>
    </w:p>
    <w:p w:rsidR="00A22FD1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720" w:hanging="720"/>
        <w:rPr>
          <w:bCs/>
        </w:rPr>
      </w:pPr>
    </w:p>
    <w:p w:rsidR="00A22FD1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720" w:hanging="720"/>
        <w:rPr>
          <w:bCs/>
        </w:rPr>
      </w:pPr>
    </w:p>
    <w:p w:rsidR="00A22FD1" w:rsidRDefault="00A22FD1" w:rsidP="00A22FD1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720" w:hanging="720"/>
        <w:rPr>
          <w:bCs/>
        </w:rPr>
      </w:pPr>
    </w:p>
    <w:p w:rsidR="00A22FD1" w:rsidRDefault="00A22FD1" w:rsidP="00A22FD1">
      <w:pPr>
        <w:spacing w:line="360" w:lineRule="auto"/>
        <w:ind w:left="1080" w:hanging="1080"/>
        <w:rPr>
          <w:noProof/>
        </w:rPr>
      </w:pPr>
    </w:p>
    <w:p w:rsidR="00A22FD1" w:rsidRDefault="00A22FD1" w:rsidP="004A09FA">
      <w:pPr>
        <w:spacing w:line="360" w:lineRule="auto"/>
        <w:rPr>
          <w:noProof/>
        </w:rPr>
      </w:pPr>
    </w:p>
    <w:p w:rsidR="00A22FD1" w:rsidRDefault="00A22FD1" w:rsidP="004A09FA">
      <w:pPr>
        <w:spacing w:line="360" w:lineRule="auto"/>
        <w:rPr>
          <w:noProof/>
        </w:rPr>
      </w:pPr>
    </w:p>
    <w:p w:rsidR="00F13332" w:rsidRPr="00F13332" w:rsidRDefault="00F13332" w:rsidP="00F13332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b/>
        </w:rPr>
      </w:pPr>
      <w:r w:rsidRPr="00C724A4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D923EF3" wp14:editId="2E85C76C">
            <wp:simplePos x="0" y="0"/>
            <wp:positionH relativeFrom="column">
              <wp:posOffset>2364740</wp:posOffset>
            </wp:positionH>
            <wp:positionV relativeFrom="paragraph">
              <wp:posOffset>6985</wp:posOffset>
            </wp:positionV>
            <wp:extent cx="3575050" cy="1924685"/>
            <wp:effectExtent l="0" t="0" r="0" b="0"/>
            <wp:wrapTight wrapText="bothSides">
              <wp:wrapPolygon edited="0">
                <wp:start x="6330" y="428"/>
                <wp:lineTo x="806" y="3634"/>
                <wp:lineTo x="806" y="7696"/>
                <wp:lineTo x="0" y="9407"/>
                <wp:lineTo x="0" y="11972"/>
                <wp:lineTo x="806" y="14538"/>
                <wp:lineTo x="921" y="18172"/>
                <wp:lineTo x="6906" y="20096"/>
                <wp:lineTo x="7251" y="20524"/>
                <wp:lineTo x="7942" y="20524"/>
                <wp:lineTo x="12431" y="20096"/>
                <wp:lineTo x="14387" y="19455"/>
                <wp:lineTo x="14272" y="17958"/>
                <wp:lineTo x="18185" y="17958"/>
                <wp:lineTo x="19106" y="17317"/>
                <wp:lineTo x="18876" y="14538"/>
                <wp:lineTo x="20718" y="14324"/>
                <wp:lineTo x="20718" y="13041"/>
                <wp:lineTo x="18531" y="11117"/>
                <wp:lineTo x="18991" y="11117"/>
                <wp:lineTo x="20948" y="8338"/>
                <wp:lineTo x="20948" y="7696"/>
                <wp:lineTo x="18761" y="3634"/>
                <wp:lineTo x="8402" y="428"/>
                <wp:lineTo x="6330" y="42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C19">
        <w:rPr>
          <w:b/>
          <w:color w:val="000000"/>
        </w:rPr>
        <w:t>P12.1.10</w:t>
      </w:r>
      <w:r w:rsidR="00A06C19">
        <w:rPr>
          <w:b/>
          <w:color w:val="000000"/>
        </w:rPr>
        <w:tab/>
      </w:r>
      <w:r>
        <w:rPr>
          <w:bCs/>
        </w:rPr>
        <w:t>The switch in Figure P12.1.10</w:t>
      </w:r>
      <w:r w:rsidRPr="0039502E">
        <w:rPr>
          <w:bCs/>
        </w:rPr>
        <w:t xml:space="preserve"> is </w:t>
      </w:r>
    </w:p>
    <w:p w:rsidR="001C3994" w:rsidRDefault="00F13332" w:rsidP="001C3994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 w:rsidRPr="0039502E">
        <w:rPr>
          <w:bCs/>
        </w:rPr>
        <w:t xml:space="preserve">opened at </w:t>
      </w:r>
      <w:r w:rsidRPr="0039502E">
        <w:rPr>
          <w:bCs/>
          <w:i/>
        </w:rPr>
        <w:t>t</w:t>
      </w:r>
      <w:r w:rsidRPr="0039502E">
        <w:rPr>
          <w:bCs/>
        </w:rPr>
        <w:t xml:space="preserve"> = 0 after being closed for a long time. (a) Determine </w:t>
      </w:r>
      <w:r w:rsidRPr="0039502E">
        <w:rPr>
          <w:bCs/>
          <w:i/>
        </w:rPr>
        <w:t>i</w:t>
      </w:r>
      <w:r w:rsidRPr="0039502E">
        <w:rPr>
          <w:bCs/>
          <w:i/>
          <w:vertAlign w:val="subscript"/>
        </w:rPr>
        <w:t>L</w:t>
      </w:r>
      <w:r w:rsidRPr="0039502E">
        <w:rPr>
          <w:bCs/>
        </w:rPr>
        <w:t xml:space="preserve">, </w:t>
      </w:r>
      <w:r w:rsidRPr="0039502E">
        <w:rPr>
          <w:bCs/>
          <w:i/>
        </w:rPr>
        <w:t>v</w:t>
      </w:r>
      <w:r w:rsidRPr="0039502E">
        <w:rPr>
          <w:bCs/>
          <w:i/>
          <w:vertAlign w:val="subscript"/>
        </w:rPr>
        <w:t>C</w:t>
      </w:r>
      <w:r w:rsidRPr="0039502E">
        <w:rPr>
          <w:bCs/>
        </w:rPr>
        <w:t xml:space="preserve">, </w:t>
      </w:r>
      <w:r w:rsidRPr="0039502E">
        <w:rPr>
          <w:bCs/>
          <w:i/>
        </w:rPr>
        <w:t>dv</w:t>
      </w:r>
      <w:r w:rsidRPr="0039502E">
        <w:rPr>
          <w:bCs/>
          <w:i/>
          <w:vertAlign w:val="subscript"/>
        </w:rPr>
        <w:t>C</w:t>
      </w:r>
      <w:r w:rsidRPr="0039502E">
        <w:rPr>
          <w:bCs/>
        </w:rPr>
        <w:t>/</w:t>
      </w:r>
      <w:r w:rsidRPr="0039502E">
        <w:rPr>
          <w:bCs/>
          <w:i/>
        </w:rPr>
        <w:t>dt</w:t>
      </w:r>
      <w:r w:rsidRPr="0039502E">
        <w:rPr>
          <w:bCs/>
        </w:rPr>
        <w:t xml:space="preserve">, and </w:t>
      </w:r>
      <w:r w:rsidRPr="0039502E">
        <w:rPr>
          <w:bCs/>
          <w:i/>
        </w:rPr>
        <w:t>di</w:t>
      </w:r>
      <w:r w:rsidRPr="0039502E">
        <w:rPr>
          <w:bCs/>
          <w:i/>
          <w:vertAlign w:val="subscript"/>
        </w:rPr>
        <w:t>L</w:t>
      </w:r>
      <w:r w:rsidRPr="0039502E">
        <w:rPr>
          <w:bCs/>
        </w:rPr>
        <w:t>/</w:t>
      </w:r>
      <w:r w:rsidRPr="0039502E">
        <w:rPr>
          <w:bCs/>
          <w:i/>
        </w:rPr>
        <w:t>dt</w:t>
      </w:r>
      <w:r w:rsidRPr="0039502E">
        <w:rPr>
          <w:bCs/>
        </w:rPr>
        <w:t xml:space="preserve"> just after the switch is opened. (b) Is the circuit reducible to a prototypical series </w:t>
      </w:r>
      <w:r w:rsidRPr="0039502E">
        <w:rPr>
          <w:bCs/>
          <w:i/>
        </w:rPr>
        <w:t>R</w:t>
      </w:r>
      <w:r w:rsidR="001C3994" w:rsidRPr="0039502E">
        <w:rPr>
          <w:bCs/>
          <w:i/>
        </w:rPr>
        <w:t>LC</w:t>
      </w:r>
      <w:r w:rsidRPr="0039502E">
        <w:rPr>
          <w:bCs/>
        </w:rPr>
        <w:t xml:space="preserve"> circuit </w:t>
      </w:r>
    </w:p>
    <w:p w:rsidR="00F13332" w:rsidRPr="0039502E" w:rsidRDefault="00F13332" w:rsidP="001C3994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 w:rsidRPr="0039502E">
        <w:rPr>
          <w:bCs/>
        </w:rPr>
        <w:t xml:space="preserve">or a parallel </w:t>
      </w:r>
      <w:r w:rsidRPr="0039502E">
        <w:rPr>
          <w:bCs/>
          <w:i/>
        </w:rPr>
        <w:t>GCL</w:t>
      </w:r>
      <w:r w:rsidRPr="0039502E">
        <w:rPr>
          <w:bCs/>
        </w:rPr>
        <w:t xml:space="preserve"> circuit?</w:t>
      </w:r>
    </w:p>
    <w:p w:rsidR="00403E83" w:rsidRDefault="0006735E" w:rsidP="008528CD">
      <w:pPr>
        <w:widowControl w:val="0"/>
        <w:tabs>
          <w:tab w:val="left" w:pos="1080"/>
        </w:tabs>
        <w:spacing w:line="360" w:lineRule="auto"/>
        <w:ind w:left="1440" w:hanging="1440"/>
        <w:rPr>
          <w:color w:val="000000"/>
        </w:rPr>
      </w:pPr>
      <w:r>
        <w:rPr>
          <w:b/>
          <w:bCs/>
          <w:color w:val="000000"/>
        </w:rPr>
        <w:t>Solution:</w:t>
      </w:r>
      <w:r w:rsidR="00403E83" w:rsidRPr="008A4070">
        <w:rPr>
          <w:bCs/>
          <w:color w:val="000000"/>
        </w:rPr>
        <w:tab/>
      </w:r>
      <w:r w:rsidR="00403E83">
        <w:rPr>
          <w:bCs/>
          <w:color w:val="000000"/>
        </w:rPr>
        <w:t>(a)</w:t>
      </w:r>
      <w:r w:rsidR="00403E83">
        <w:rPr>
          <w:bCs/>
          <w:color w:val="000000"/>
        </w:rPr>
        <w:tab/>
      </w:r>
      <w:r w:rsidR="00403E83">
        <w:rPr>
          <w:color w:val="000000"/>
        </w:rPr>
        <w:t xml:space="preserve">Just before </w:t>
      </w:r>
      <w:r w:rsidR="00403E83" w:rsidRPr="00ED6875">
        <w:rPr>
          <w:i/>
          <w:color w:val="000000"/>
        </w:rPr>
        <w:t>t</w:t>
      </w:r>
      <w:r w:rsidR="00403E83">
        <w:rPr>
          <w:color w:val="000000"/>
        </w:rPr>
        <w:t xml:space="preserve"> = 0</w:t>
      </w:r>
      <w:r w:rsidR="00403E83" w:rsidRPr="008A4070">
        <w:rPr>
          <w:color w:val="000000"/>
        </w:rPr>
        <w:t xml:space="preserve">, </w:t>
      </w:r>
      <w:r w:rsidR="00403E83" w:rsidRPr="008A4070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C</w:t>
      </w:r>
      <w:r w:rsidR="00403E83" w:rsidRPr="008A4070">
        <w:rPr>
          <w:color w:val="000000"/>
        </w:rPr>
        <w:t xml:space="preserve"> = 0 and </w:t>
      </w:r>
      <w:r w:rsidR="00403E83">
        <w:rPr>
          <w:i/>
          <w:iCs/>
          <w:color w:val="000000"/>
        </w:rPr>
        <w:t xml:space="preserve">the </w:t>
      </w:r>
      <w:r w:rsidR="00403E83" w:rsidRPr="00ED6875">
        <w:rPr>
          <w:iCs/>
          <w:color w:val="000000"/>
        </w:rPr>
        <w:t>3 mA</w:t>
      </w:r>
      <w:r w:rsidR="00403E83" w:rsidRPr="008A4070">
        <w:rPr>
          <w:color w:val="000000"/>
        </w:rPr>
        <w:t xml:space="preserve"> divides between the 3 k</w:t>
      </w:r>
      <w:r w:rsidR="00403E83" w:rsidRPr="008A4070">
        <w:rPr>
          <w:color w:val="000000"/>
        </w:rPr>
        <w:sym w:font="Symbol" w:char="F057"/>
      </w:r>
      <w:r w:rsidR="00403E83" w:rsidRPr="008A4070">
        <w:rPr>
          <w:color w:val="000000"/>
        </w:rPr>
        <w:t xml:space="preserve"> and 6 k</w:t>
      </w:r>
      <w:r w:rsidR="00403E83" w:rsidRPr="008A4070">
        <w:rPr>
          <w:color w:val="000000"/>
        </w:rPr>
        <w:sym w:font="Symbol" w:char="F057"/>
      </w:r>
      <w:r w:rsidR="00403E83" w:rsidRPr="008A4070">
        <w:rPr>
          <w:color w:val="000000"/>
        </w:rPr>
        <w:t xml:space="preserve"> resistors, so that </w:t>
      </w:r>
      <w:r w:rsidR="00403E83" w:rsidRPr="008A4070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L</w:t>
      </w:r>
      <w:r w:rsidR="00403E83" w:rsidRPr="00ED6875">
        <w:rPr>
          <w:color w:val="000000"/>
          <w:vertAlign w:val="subscript"/>
        </w:rPr>
        <w:t>0</w:t>
      </w:r>
      <w:r w:rsidR="00403E83">
        <w:rPr>
          <w:color w:val="000000"/>
        </w:rPr>
        <w:t xml:space="preserve"> </w:t>
      </w:r>
      <w:r w:rsidR="00403E83" w:rsidRPr="008A4070">
        <w:rPr>
          <w:color w:val="000000"/>
        </w:rPr>
        <w:t xml:space="preserve">= </w:t>
      </w:r>
      <w:r w:rsidR="00403E83">
        <w:rPr>
          <w:color w:val="000000"/>
        </w:rPr>
        <w:t>3</w:t>
      </w:r>
      <w:r w:rsidR="00403E83">
        <w:rPr>
          <w:color w:val="000000"/>
        </w:rPr>
        <w:sym w:font="Symbol" w:char="F0B4"/>
      </w:r>
      <w:r w:rsidR="00403E83">
        <w:rPr>
          <w:color w:val="000000"/>
        </w:rPr>
        <w:t>3/9 =</w:t>
      </w:r>
      <w:r w:rsidR="00403E83" w:rsidRPr="008A4070">
        <w:rPr>
          <w:color w:val="000000"/>
        </w:rPr>
        <w:t xml:space="preserve"> </w:t>
      </w:r>
      <w:r w:rsidR="00403E83">
        <w:rPr>
          <w:color w:val="000000"/>
        </w:rPr>
        <w:t>1</w:t>
      </w:r>
      <w:r w:rsidR="00403E83" w:rsidRPr="008A4070">
        <w:rPr>
          <w:color w:val="000000"/>
        </w:rPr>
        <w:t xml:space="preserve"> mA; </w:t>
      </w:r>
      <w:r w:rsidR="00403E83" w:rsidRPr="008A4070">
        <w:rPr>
          <w:i/>
          <w:iCs/>
          <w:color w:val="000000"/>
        </w:rPr>
        <w:t>V</w:t>
      </w:r>
      <w:r w:rsidR="00403E83" w:rsidRPr="008A4070">
        <w:rPr>
          <w:i/>
          <w:iCs/>
          <w:color w:val="000000"/>
          <w:vertAlign w:val="subscript"/>
        </w:rPr>
        <w:t>C</w:t>
      </w:r>
      <w:r w:rsidR="00403E83" w:rsidRPr="00ED6875">
        <w:rPr>
          <w:iCs/>
          <w:color w:val="000000"/>
          <w:vertAlign w:val="subscript"/>
        </w:rPr>
        <w:t>0</w:t>
      </w:r>
      <w:r w:rsidR="00403E83" w:rsidRPr="008A4070">
        <w:rPr>
          <w:color w:val="000000"/>
        </w:rPr>
        <w:t xml:space="preserve"> = 6</w:t>
      </w:r>
      <w:r w:rsidR="00403E83">
        <w:rPr>
          <w:color w:val="000000"/>
        </w:rPr>
        <w:sym w:font="Symbol" w:char="F0B4"/>
      </w:r>
      <w:r w:rsidR="00403E83">
        <w:rPr>
          <w:color w:val="000000"/>
        </w:rPr>
        <w:t>1</w:t>
      </w:r>
      <w:r w:rsidR="00403E83" w:rsidRPr="008A4070">
        <w:rPr>
          <w:color w:val="000000"/>
        </w:rPr>
        <w:t xml:space="preserve"> = </w:t>
      </w:r>
      <w:r w:rsidR="00403E83">
        <w:rPr>
          <w:color w:val="000000"/>
        </w:rPr>
        <w:t>6</w:t>
      </w:r>
      <w:r w:rsidR="00403E83" w:rsidRPr="008A4070">
        <w:rPr>
          <w:color w:val="000000"/>
        </w:rPr>
        <w:t xml:space="preserve"> V. These do not change on switching</w:t>
      </w:r>
      <w:r w:rsidR="00403E83">
        <w:rPr>
          <w:color w:val="000000"/>
        </w:rPr>
        <w:t>.</w:t>
      </w:r>
      <w:r w:rsidR="00403E83" w:rsidRPr="008A4070">
        <w:rPr>
          <w:color w:val="000000"/>
        </w:rPr>
        <w:t xml:space="preserve"> </w:t>
      </w:r>
      <w:r w:rsidR="00403E83">
        <w:rPr>
          <w:color w:val="000000"/>
        </w:rPr>
        <w:t xml:space="preserve">Just after </w:t>
      </w:r>
      <w:r w:rsidR="00403E83" w:rsidRPr="00ED6875">
        <w:rPr>
          <w:i/>
          <w:color w:val="000000"/>
        </w:rPr>
        <w:t>t</w:t>
      </w:r>
      <w:r w:rsidR="00403E83">
        <w:rPr>
          <w:color w:val="000000"/>
        </w:rPr>
        <w:t xml:space="preserve"> = 0</w:t>
      </w:r>
      <w:r w:rsidR="00403E83" w:rsidRPr="008A4070">
        <w:rPr>
          <w:color w:val="000000"/>
        </w:rPr>
        <w:t>, 2</w:t>
      </w:r>
      <w:r w:rsidR="00403E83" w:rsidRPr="008A4070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C</w:t>
      </w:r>
      <w:r w:rsidR="00403E83" w:rsidRPr="008A4070">
        <w:rPr>
          <w:color w:val="000000"/>
        </w:rPr>
        <w:t xml:space="preserve"> + </w:t>
      </w:r>
      <w:proofErr w:type="gramStart"/>
      <w:r w:rsidR="00403E83" w:rsidRPr="008A4070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L</w:t>
      </w:r>
      <w:proofErr w:type="gramEnd"/>
      <w:r w:rsidR="00403E83" w:rsidRPr="008A4070">
        <w:rPr>
          <w:color w:val="000000"/>
        </w:rPr>
        <w:t xml:space="preserve"> = 0, so that </w:t>
      </w:r>
      <w:r w:rsidR="00403E83" w:rsidRPr="008A4070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C</w:t>
      </w:r>
      <w:r w:rsidR="00403E83" w:rsidRPr="008A4070">
        <w:rPr>
          <w:color w:val="000000"/>
        </w:rPr>
        <w:t xml:space="preserve"> = -</w:t>
      </w:r>
      <w:r w:rsidR="00403E83" w:rsidRPr="008A4070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L</w:t>
      </w:r>
      <w:r w:rsidR="00403E83" w:rsidRPr="008A4070">
        <w:rPr>
          <w:color w:val="000000"/>
        </w:rPr>
        <w:t>/2 = -</w:t>
      </w:r>
      <w:r w:rsidR="00403E83" w:rsidRPr="00ED6875">
        <w:rPr>
          <w:iCs/>
          <w:color w:val="000000"/>
        </w:rPr>
        <w:t>0.5</w:t>
      </w:r>
      <w:r w:rsidR="00403E83" w:rsidRPr="008A4070">
        <w:rPr>
          <w:color w:val="000000"/>
        </w:rPr>
        <w:t xml:space="preserve"> mA = </w:t>
      </w:r>
      <w:r w:rsidR="00403E83" w:rsidRPr="008A4070">
        <w:rPr>
          <w:i/>
          <w:iCs/>
          <w:color w:val="000000"/>
        </w:rPr>
        <w:t>C</w:t>
      </w:r>
      <w:r w:rsidR="00403E83" w:rsidRPr="008A4070">
        <w:rPr>
          <w:rFonts w:cs="Times New Roman"/>
          <w:i/>
          <w:iCs/>
          <w:color w:val="000000"/>
          <w:position w:val="-22"/>
        </w:rPr>
        <w:object w:dxaOrig="520" w:dyaOrig="580">
          <v:shape id="_x0000_i1027" type="#_x0000_t75" style="width:25.65pt;height:29.45pt" o:ole="">
            <v:imagedata r:id="rId15" o:title=""/>
          </v:shape>
          <o:OLEObject Type="Embed" ProgID="Equation.3" ShapeID="_x0000_i1027" DrawAspect="Content" ObjectID="_1511021813" r:id="rId16"/>
        </w:object>
      </w:r>
      <w:r w:rsidR="00403E83" w:rsidRPr="008A4070">
        <w:rPr>
          <w:color w:val="000000"/>
        </w:rPr>
        <w:t xml:space="preserve">, and </w:t>
      </w:r>
      <w:r w:rsidR="00403E83" w:rsidRPr="008A4070">
        <w:rPr>
          <w:rFonts w:cs="Times New Roman"/>
          <w:i/>
          <w:iCs/>
          <w:color w:val="000000"/>
          <w:position w:val="-24"/>
        </w:rPr>
        <w:object w:dxaOrig="2040" w:dyaOrig="639">
          <v:shape id="_x0000_i1028" type="#_x0000_t75" style="width:100.15pt;height:31.95pt" o:ole="">
            <v:imagedata r:id="rId17" o:title=""/>
          </v:shape>
          <o:OLEObject Type="Embed" ProgID="Equation.3" ShapeID="_x0000_i1028" DrawAspect="Content" ObjectID="_1511021814" r:id="rId18"/>
        </w:object>
      </w:r>
      <w:r w:rsidR="00403E83" w:rsidRPr="008A4070">
        <w:rPr>
          <w:bCs/>
          <w:color w:val="000000"/>
        </w:rPr>
        <w:t>-1000 V/s</w:t>
      </w:r>
      <w:r w:rsidR="00403E83" w:rsidRPr="008A4070">
        <w:rPr>
          <w:color w:val="000000"/>
        </w:rPr>
        <w:t xml:space="preserve">. From KVL, </w:t>
      </w:r>
      <w:r w:rsidR="00403E83" w:rsidRPr="008A4070">
        <w:rPr>
          <w:i/>
          <w:iCs/>
          <w:color w:val="000000"/>
        </w:rPr>
        <w:t>V</w:t>
      </w:r>
      <w:r w:rsidR="00403E83" w:rsidRPr="008A4070">
        <w:rPr>
          <w:i/>
          <w:iCs/>
          <w:color w:val="000000"/>
          <w:vertAlign w:val="subscript"/>
        </w:rPr>
        <w:t>C</w:t>
      </w:r>
      <w:r w:rsidR="00403E83" w:rsidRPr="00FA266F">
        <w:rPr>
          <w:iCs/>
          <w:color w:val="000000"/>
          <w:vertAlign w:val="subscript"/>
        </w:rPr>
        <w:t>0</w:t>
      </w:r>
      <w:r w:rsidR="00403E83" w:rsidRPr="008A4070">
        <w:rPr>
          <w:color w:val="000000"/>
        </w:rPr>
        <w:t xml:space="preserve"> + 1</w:t>
      </w:r>
      <w:r w:rsidR="00403E83" w:rsidRPr="008A4070">
        <w:rPr>
          <w:color w:val="000000"/>
        </w:rPr>
        <w:sym w:font="Symbol" w:char="F0B4"/>
      </w:r>
      <w:r w:rsidR="00403E83" w:rsidRPr="008A4070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C</w:t>
      </w:r>
      <w:r w:rsidR="00403E83" w:rsidRPr="008A4070">
        <w:rPr>
          <w:color w:val="000000"/>
        </w:rPr>
        <w:t xml:space="preserve"> = 6</w:t>
      </w:r>
      <w:r w:rsidR="00403E83">
        <w:rPr>
          <w:i/>
          <w:iCs/>
          <w:color w:val="000000"/>
        </w:rPr>
        <w:t>I</w:t>
      </w:r>
      <w:r w:rsidR="00403E83" w:rsidRPr="008A4070">
        <w:rPr>
          <w:i/>
          <w:iCs/>
          <w:color w:val="000000"/>
          <w:vertAlign w:val="subscript"/>
        </w:rPr>
        <w:t>L</w:t>
      </w:r>
      <w:r w:rsidR="00403E83" w:rsidRPr="00FA266F">
        <w:rPr>
          <w:iCs/>
          <w:color w:val="000000"/>
          <w:vertAlign w:val="subscript"/>
        </w:rPr>
        <w:t>0</w:t>
      </w:r>
      <w:r w:rsidR="00403E83" w:rsidRPr="008A4070">
        <w:rPr>
          <w:color w:val="000000"/>
        </w:rPr>
        <w:t xml:space="preserve"> + </w:t>
      </w:r>
      <w:r w:rsidR="00403E83" w:rsidRPr="008A4070">
        <w:rPr>
          <w:i/>
          <w:iCs/>
          <w:color w:val="000000"/>
        </w:rPr>
        <w:t>v</w:t>
      </w:r>
      <w:r w:rsidR="00403E83" w:rsidRPr="008A4070">
        <w:rPr>
          <w:i/>
          <w:iCs/>
          <w:color w:val="000000"/>
          <w:vertAlign w:val="subscript"/>
        </w:rPr>
        <w:t>L</w:t>
      </w:r>
      <w:r w:rsidR="00403E83" w:rsidRPr="008A4070">
        <w:rPr>
          <w:color w:val="000000"/>
        </w:rPr>
        <w:t xml:space="preserve">. Hence, </w:t>
      </w:r>
      <w:proofErr w:type="gramStart"/>
      <w:r w:rsidR="00403E83" w:rsidRPr="008A4070">
        <w:rPr>
          <w:i/>
          <w:iCs/>
          <w:color w:val="000000"/>
        </w:rPr>
        <w:t>v</w:t>
      </w:r>
      <w:r w:rsidR="00403E83" w:rsidRPr="008A4070">
        <w:rPr>
          <w:i/>
          <w:iCs/>
          <w:color w:val="000000"/>
          <w:vertAlign w:val="subscript"/>
        </w:rPr>
        <w:t>L</w:t>
      </w:r>
      <w:proofErr w:type="gramEnd"/>
      <w:r w:rsidR="00403E83" w:rsidRPr="008A4070">
        <w:rPr>
          <w:color w:val="000000"/>
        </w:rPr>
        <w:t xml:space="preserve"> = </w:t>
      </w:r>
      <w:r w:rsidR="00403E83">
        <w:rPr>
          <w:color w:val="000000"/>
        </w:rPr>
        <w:t>6</w:t>
      </w:r>
      <w:r w:rsidR="00403E83" w:rsidRPr="008A4070">
        <w:rPr>
          <w:color w:val="000000"/>
        </w:rPr>
        <w:t xml:space="preserve"> – </w:t>
      </w:r>
      <w:r w:rsidR="00403E83" w:rsidRPr="00FA266F">
        <w:rPr>
          <w:iCs/>
          <w:color w:val="000000"/>
        </w:rPr>
        <w:t>0.5</w:t>
      </w:r>
      <w:r w:rsidR="00403E83" w:rsidRPr="008A4070">
        <w:rPr>
          <w:color w:val="000000"/>
        </w:rPr>
        <w:t xml:space="preserve"> – </w:t>
      </w:r>
      <w:r w:rsidR="00403E83">
        <w:rPr>
          <w:color w:val="000000"/>
        </w:rPr>
        <w:t>6</w:t>
      </w:r>
      <w:r w:rsidR="00403E83" w:rsidRPr="008A4070">
        <w:rPr>
          <w:color w:val="000000"/>
        </w:rPr>
        <w:t xml:space="preserve"> = -</w:t>
      </w:r>
      <w:r w:rsidR="00403E83" w:rsidRPr="00FA266F">
        <w:rPr>
          <w:iCs/>
          <w:color w:val="000000"/>
        </w:rPr>
        <w:t>0.5</w:t>
      </w:r>
      <w:r w:rsidR="00403E83" w:rsidRPr="008A4070">
        <w:rPr>
          <w:color w:val="000000"/>
        </w:rPr>
        <w:t xml:space="preserve"> V = </w:t>
      </w:r>
      <w:r w:rsidR="00403E83" w:rsidRPr="008A4070">
        <w:rPr>
          <w:i/>
          <w:iCs/>
          <w:color w:val="000000"/>
        </w:rPr>
        <w:t>L</w:t>
      </w:r>
      <w:r w:rsidR="00403E83" w:rsidRPr="008A4070">
        <w:rPr>
          <w:rFonts w:cs="Times New Roman"/>
          <w:i/>
          <w:iCs/>
          <w:color w:val="000000"/>
          <w:position w:val="-22"/>
        </w:rPr>
        <w:object w:dxaOrig="420" w:dyaOrig="580">
          <v:shape id="_x0000_i1029" type="#_x0000_t75" style="width:20.05pt;height:29.45pt" o:ole="">
            <v:imagedata r:id="rId19" o:title=""/>
          </v:shape>
          <o:OLEObject Type="Embed" ProgID="Equation.3" ShapeID="_x0000_i1029" DrawAspect="Content" ObjectID="_1511021815" r:id="rId20"/>
        </w:object>
      </w:r>
      <w:r w:rsidR="00403E83" w:rsidRPr="008A4070">
        <w:rPr>
          <w:color w:val="000000"/>
        </w:rPr>
        <w:t xml:space="preserve">, and </w:t>
      </w:r>
      <w:r w:rsidR="00403E83" w:rsidRPr="008A4070">
        <w:rPr>
          <w:rFonts w:cs="Times New Roman"/>
          <w:i/>
          <w:iCs/>
          <w:color w:val="000000"/>
          <w:position w:val="-22"/>
        </w:rPr>
        <w:object w:dxaOrig="420" w:dyaOrig="580">
          <v:shape id="_x0000_i1030" type="#_x0000_t75" style="width:20.05pt;height:29.45pt" o:ole="">
            <v:imagedata r:id="rId19" o:title=""/>
          </v:shape>
          <o:OLEObject Type="Embed" ProgID="Equation.3" ShapeID="_x0000_i1030" DrawAspect="Content" ObjectID="_1511021816" r:id="rId21"/>
        </w:object>
      </w:r>
      <w:r w:rsidR="00403E83" w:rsidRPr="008A4070">
        <w:rPr>
          <w:color w:val="000000"/>
        </w:rPr>
        <w:t>=</w:t>
      </w:r>
      <w:r w:rsidR="00403E83" w:rsidRPr="008A4070">
        <w:rPr>
          <w:rFonts w:cs="Times New Roman"/>
          <w:i/>
          <w:iCs/>
          <w:color w:val="000000"/>
          <w:position w:val="-22"/>
        </w:rPr>
        <w:object w:dxaOrig="580" w:dyaOrig="580">
          <v:shape id="_x0000_i1031" type="#_x0000_t75" style="width:28.8pt;height:29.45pt" o:ole="">
            <v:imagedata r:id="rId22" o:title=""/>
          </v:shape>
          <o:OLEObject Type="Embed" ProgID="Equation.3" ShapeID="_x0000_i1031" DrawAspect="Content" ObjectID="_1511021817" r:id="rId23"/>
        </w:object>
      </w:r>
      <w:r w:rsidR="00403E83" w:rsidRPr="008A4070">
        <w:rPr>
          <w:color w:val="000000"/>
        </w:rPr>
        <w:t xml:space="preserve"> = </w:t>
      </w:r>
      <w:r w:rsidR="00403E83" w:rsidRPr="00E63182">
        <w:rPr>
          <w:bCs/>
          <w:color w:val="000000"/>
        </w:rPr>
        <w:t>-</w:t>
      </w:r>
      <w:r w:rsidR="00403E83" w:rsidRPr="008A4070">
        <w:rPr>
          <w:bCs/>
          <w:color w:val="000000"/>
        </w:rPr>
        <w:t>5 A/s</w:t>
      </w:r>
      <w:r w:rsidR="00403E83" w:rsidRPr="008A4070">
        <w:rPr>
          <w:color w:val="000000"/>
        </w:rPr>
        <w:t>.</w:t>
      </w:r>
    </w:p>
    <w:p w:rsidR="00403E83" w:rsidRDefault="00403E83" w:rsidP="00403E83">
      <w:pPr>
        <w:widowControl w:val="0"/>
        <w:spacing w:line="360" w:lineRule="auto"/>
        <w:ind w:left="1440" w:hanging="360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>The circuit is not reducible to a prototypical second-order circuit.</w:t>
      </w:r>
    </w:p>
    <w:p w:rsidR="00A22FD1" w:rsidRDefault="0006735E" w:rsidP="00A06C19">
      <w:pPr>
        <w:spacing w:line="360" w:lineRule="auto"/>
        <w:ind w:left="1080" w:hanging="1080"/>
        <w:rPr>
          <w:noProof/>
        </w:rPr>
      </w:pPr>
      <w:r w:rsidRPr="007B3ACE">
        <w:rPr>
          <w:noProof/>
        </w:rPr>
        <w:drawing>
          <wp:anchor distT="0" distB="0" distL="114300" distR="114300" simplePos="0" relativeHeight="251665408" behindDoc="1" locked="0" layoutInCell="1" allowOverlap="1" wp14:anchorId="6364B6AE" wp14:editId="29C1202E">
            <wp:simplePos x="0" y="0"/>
            <wp:positionH relativeFrom="column">
              <wp:posOffset>3625850</wp:posOffset>
            </wp:positionH>
            <wp:positionV relativeFrom="paragraph">
              <wp:posOffset>189230</wp:posOffset>
            </wp:positionV>
            <wp:extent cx="2258695" cy="1687830"/>
            <wp:effectExtent l="0" t="0" r="0" b="0"/>
            <wp:wrapTight wrapText="bothSides">
              <wp:wrapPolygon edited="0">
                <wp:start x="9291" y="0"/>
                <wp:lineTo x="1093" y="975"/>
                <wp:lineTo x="729" y="1463"/>
                <wp:lineTo x="2915" y="4388"/>
                <wp:lineTo x="729" y="4388"/>
                <wp:lineTo x="729" y="5363"/>
                <wp:lineTo x="2915" y="8289"/>
                <wp:lineTo x="911" y="8533"/>
                <wp:lineTo x="2186" y="12190"/>
                <wp:lineTo x="2915" y="16090"/>
                <wp:lineTo x="2915" y="16822"/>
                <wp:lineTo x="5647" y="19991"/>
                <wp:lineTo x="6194" y="20479"/>
                <wp:lineTo x="7287" y="20479"/>
                <wp:lineTo x="14574" y="19991"/>
                <wp:lineTo x="16942" y="19016"/>
                <wp:lineTo x="16942" y="16090"/>
                <wp:lineTo x="18764" y="12190"/>
                <wp:lineTo x="18035" y="10483"/>
                <wp:lineTo x="16760" y="8289"/>
                <wp:lineTo x="20404" y="6095"/>
                <wp:lineTo x="20404" y="5120"/>
                <wp:lineTo x="17307" y="4388"/>
                <wp:lineTo x="17671" y="1463"/>
                <wp:lineTo x="16214" y="488"/>
                <wp:lineTo x="10384" y="0"/>
                <wp:lineTo x="929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35E" w:rsidRDefault="0006735E" w:rsidP="0006735E">
      <w:pPr>
        <w:widowControl w:val="0"/>
        <w:spacing w:line="360" w:lineRule="auto"/>
        <w:ind w:left="1080" w:hanging="1080"/>
        <w:rPr>
          <w:rFonts w:eastAsia="Calibri"/>
        </w:rPr>
      </w:pPr>
      <w:r>
        <w:rPr>
          <w:b/>
          <w:bCs/>
        </w:rPr>
        <w:t>P12.2.19</w:t>
      </w:r>
      <w:r w:rsidRPr="007B3ACE">
        <w:rPr>
          <w:noProof/>
        </w:rPr>
        <w:t xml:space="preserve"> </w:t>
      </w:r>
      <w:r w:rsidRPr="00CC5C22">
        <w:rPr>
          <w:rFonts w:eastAsia="Calibri"/>
        </w:rPr>
        <w:tab/>
        <w:t xml:space="preserve">The switch </w:t>
      </w:r>
      <w:r>
        <w:rPr>
          <w:rFonts w:eastAsia="Calibri"/>
        </w:rPr>
        <w:t xml:space="preserve">in Figure P12.2.19 </w:t>
      </w:r>
      <w:r w:rsidRPr="00CC5C22">
        <w:rPr>
          <w:rFonts w:eastAsia="Calibri"/>
        </w:rPr>
        <w:t xml:space="preserve">is opened at </w:t>
      </w:r>
      <w:r w:rsidRPr="00CC5C22">
        <w:rPr>
          <w:rFonts w:eastAsia="Calibri"/>
          <w:i/>
          <w:iCs/>
        </w:rPr>
        <w:t>t</w:t>
      </w:r>
      <w:r w:rsidRPr="00CC5C22">
        <w:rPr>
          <w:rFonts w:eastAsia="Calibri"/>
        </w:rPr>
        <w:t xml:space="preserve"> = 0 after being closed for a long time: (a) determine </w:t>
      </w:r>
      <w:r w:rsidRPr="00CC5C22">
        <w:rPr>
          <w:rFonts w:eastAsia="Calibri"/>
          <w:i/>
          <w:iCs/>
        </w:rPr>
        <w:t>R</w:t>
      </w:r>
      <w:r w:rsidRPr="00CC5C22">
        <w:rPr>
          <w:rFonts w:eastAsia="Calibri"/>
        </w:rPr>
        <w:t xml:space="preserve"> for critical damping; using this value of </w:t>
      </w:r>
      <w:r w:rsidRPr="00CC5C22">
        <w:rPr>
          <w:rFonts w:eastAsia="Calibri"/>
          <w:i/>
          <w:iCs/>
        </w:rPr>
        <w:t>R</w:t>
      </w:r>
      <w:r w:rsidRPr="00CC5C22">
        <w:rPr>
          <w:rFonts w:eastAsia="Calibri"/>
        </w:rPr>
        <w:t xml:space="preserve">, determine: (b) </w:t>
      </w:r>
      <w:r w:rsidRPr="00CC5C22">
        <w:rPr>
          <w:rFonts w:eastAsia="Calibri"/>
          <w:i/>
          <w:iCs/>
        </w:rPr>
        <w:t>v</w:t>
      </w:r>
      <w:r w:rsidRPr="00CC5C22">
        <w:rPr>
          <w:rFonts w:eastAsia="Calibri"/>
          <w:i/>
          <w:iCs/>
          <w:vertAlign w:val="subscript"/>
        </w:rPr>
        <w:t>C</w:t>
      </w:r>
      <w:r w:rsidRPr="00CC5C22">
        <w:rPr>
          <w:rFonts w:eastAsia="Calibri"/>
        </w:rPr>
        <w:t>(</w:t>
      </w:r>
      <w:r w:rsidRPr="00CC5C22">
        <w:rPr>
          <w:rFonts w:eastAsia="Calibri"/>
          <w:i/>
          <w:iCs/>
        </w:rPr>
        <w:t>t</w:t>
      </w:r>
      <w:r w:rsidRPr="00CC5C22">
        <w:rPr>
          <w:rFonts w:eastAsia="Calibri"/>
        </w:rPr>
        <w:t xml:space="preserve">), </w:t>
      </w:r>
      <w:r w:rsidRPr="00CC5C22">
        <w:rPr>
          <w:rFonts w:eastAsia="Calibri"/>
          <w:i/>
          <w:iCs/>
        </w:rPr>
        <w:t>t</w:t>
      </w:r>
      <w:r w:rsidRPr="00CC5C22">
        <w:rPr>
          <w:rFonts w:eastAsia="Calibri"/>
        </w:rPr>
        <w:t xml:space="preserve"> </w:t>
      </w:r>
      <w:r w:rsidRPr="00CC5C22">
        <w:rPr>
          <w:rFonts w:eastAsia="Calibri"/>
        </w:rPr>
        <w:sym w:font="Symbol" w:char="F0B3"/>
      </w:r>
      <w:r w:rsidRPr="00CC5C22">
        <w:rPr>
          <w:rFonts w:eastAsia="Calibri"/>
        </w:rPr>
        <w:t xml:space="preserve"> 0</w:t>
      </w:r>
      <w:r w:rsidRPr="00CC5C22">
        <w:rPr>
          <w:rFonts w:eastAsia="Calibri"/>
          <w:vertAlign w:val="superscript"/>
        </w:rPr>
        <w:t>+</w:t>
      </w:r>
      <w:r w:rsidRPr="00CC5C22">
        <w:rPr>
          <w:rFonts w:eastAsia="Calibri"/>
        </w:rPr>
        <w:t xml:space="preserve">, </w:t>
      </w:r>
      <w:r w:rsidRPr="00CC5C22">
        <w:rPr>
          <w:rFonts w:eastAsia="Calibri"/>
          <w:i/>
          <w:iCs/>
        </w:rPr>
        <w:t>t</w:t>
      </w:r>
      <w:r w:rsidRPr="00CC5C22">
        <w:rPr>
          <w:rFonts w:eastAsia="Calibri"/>
        </w:rPr>
        <w:t xml:space="preserve"> in ms; (c) the energy in </w:t>
      </w:r>
      <w:r w:rsidRPr="00CC5C22">
        <w:rPr>
          <w:rFonts w:eastAsia="Calibri"/>
        </w:rPr>
        <w:sym w:font="Symbol" w:char="F06D"/>
      </w:r>
      <w:r w:rsidRPr="00CC5C22">
        <w:rPr>
          <w:rFonts w:eastAsia="Calibri"/>
        </w:rPr>
        <w:t>J stored in the capacitor an</w:t>
      </w:r>
      <w:r>
        <w:rPr>
          <w:rFonts w:eastAsia="Calibri"/>
        </w:rPr>
        <w:t>d inductor as functions of time.</w:t>
      </w:r>
    </w:p>
    <w:p w:rsidR="00F24A90" w:rsidRDefault="00F24A90" w:rsidP="00F24A90">
      <w:pPr>
        <w:widowControl w:val="0"/>
        <w:tabs>
          <w:tab w:val="left" w:pos="1080"/>
        </w:tabs>
        <w:spacing w:line="360" w:lineRule="auto"/>
        <w:ind w:left="1440" w:hanging="1440"/>
        <w:rPr>
          <w:bCs/>
        </w:rPr>
      </w:pPr>
      <w:r>
        <w:rPr>
          <w:b/>
          <w:bCs/>
        </w:rPr>
        <w:t>P12.2.19</w:t>
      </w:r>
      <w:r>
        <w:rPr>
          <w:b/>
          <w:bCs/>
        </w:rPr>
        <w:tab/>
      </w:r>
      <w:r w:rsidRPr="0056578D">
        <w:t>(a)</w:t>
      </w:r>
      <w:r>
        <w:tab/>
      </w:r>
      <w:r w:rsidRPr="0056578D">
        <w:rPr>
          <w:bCs/>
          <w:position w:val="-32"/>
        </w:rPr>
        <w:object w:dxaOrig="2439" w:dyaOrig="680">
          <v:shape id="_x0000_i1032" type="#_x0000_t75" style="width:122.7pt;height:32.55pt" o:ole="">
            <v:imagedata r:id="rId25" o:title=""/>
          </v:shape>
          <o:OLEObject Type="Embed" ProgID="Equation.3" ShapeID="_x0000_i1032" DrawAspect="Content" ObjectID="_1511021818" r:id="rId26"/>
        </w:object>
      </w:r>
      <w:r w:rsidRPr="0056578D">
        <w:rPr>
          <w:bCs/>
        </w:rPr>
        <w:t xml:space="preserve"> rad/s</w:t>
      </w:r>
      <w:proofErr w:type="gramStart"/>
      <w:r w:rsidRPr="0056578D">
        <w:rPr>
          <w:bCs/>
        </w:rPr>
        <w:t xml:space="preserve">. </w:t>
      </w:r>
      <w:proofErr w:type="gramEnd"/>
      <w:r w:rsidRPr="0056578D">
        <w:rPr>
          <w:bCs/>
          <w:position w:val="-22"/>
        </w:rPr>
        <w:object w:dxaOrig="1520" w:dyaOrig="580">
          <v:shape id="_x0000_i1033" type="#_x0000_t75" style="width:76.4pt;height:28.15pt" o:ole="">
            <v:imagedata r:id="rId27" o:title=""/>
          </v:shape>
          <o:OLEObject Type="Embed" ProgID="Equation.3" ShapeID="_x0000_i1033" DrawAspect="Content" ObjectID="_1511021819" r:id="rId28"/>
        </w:object>
      </w:r>
      <w:r w:rsidRPr="0056578D">
        <w:rPr>
          <w:bCs/>
        </w:rPr>
        <w:t xml:space="preserve">, </w:t>
      </w:r>
    </w:p>
    <w:p w:rsidR="00F24A90" w:rsidRPr="0056578D" w:rsidRDefault="00F24A90" w:rsidP="00F24A90">
      <w:pPr>
        <w:widowControl w:val="0"/>
        <w:tabs>
          <w:tab w:val="left" w:pos="1080"/>
        </w:tabs>
        <w:spacing w:line="360" w:lineRule="auto"/>
        <w:ind w:left="1440"/>
      </w:pPr>
      <w:r w:rsidRPr="0056578D">
        <w:rPr>
          <w:bCs/>
          <w:i/>
          <w:iCs/>
        </w:rPr>
        <w:t>R</w:t>
      </w:r>
      <w:r w:rsidRPr="0056578D">
        <w:rPr>
          <w:bCs/>
        </w:rPr>
        <w:t xml:space="preserve"> = 0.1</w:t>
      </w:r>
      <w:r w:rsidRPr="0056578D">
        <w:rPr>
          <w:bCs/>
        </w:rPr>
        <w:sym w:font="Symbol" w:char="F0B4"/>
      </w:r>
      <w:r w:rsidRPr="0056578D">
        <w:rPr>
          <w:bCs/>
        </w:rPr>
        <w:t xml:space="preserve">1000 = </w:t>
      </w:r>
      <w:r w:rsidRPr="009E1ADE">
        <w:rPr>
          <w:bCs/>
        </w:rPr>
        <w:t xml:space="preserve">100 </w:t>
      </w:r>
      <w:r w:rsidRPr="009E1ADE">
        <w:rPr>
          <w:bCs/>
        </w:rPr>
        <w:sym w:font="Symbol" w:char="F057"/>
      </w:r>
      <w:r w:rsidRPr="0056578D">
        <w:rPr>
          <w:bCs/>
        </w:rPr>
        <w:t>.</w:t>
      </w:r>
    </w:p>
    <w:p w:rsidR="00F24A90" w:rsidRDefault="00F24A90" w:rsidP="00F24A90">
      <w:pPr>
        <w:widowControl w:val="0"/>
        <w:spacing w:line="360" w:lineRule="auto"/>
        <w:ind w:left="1440" w:hanging="360"/>
        <w:rPr>
          <w:rFonts w:eastAsia="Calibri"/>
        </w:rPr>
      </w:pPr>
      <w:r w:rsidRPr="0056578D">
        <w:t>(b)</w:t>
      </w:r>
      <w:r>
        <w:tab/>
      </w:r>
      <w:proofErr w:type="spellStart"/>
      <w:r w:rsidRPr="0056578D">
        <w:rPr>
          <w:i/>
          <w:iCs/>
        </w:rPr>
        <w:t>v</w:t>
      </w:r>
      <w:r w:rsidRPr="0056578D">
        <w:rPr>
          <w:i/>
          <w:iCs/>
          <w:vertAlign w:val="subscript"/>
        </w:rPr>
        <w:t>C</w:t>
      </w:r>
      <w:proofErr w:type="spellEnd"/>
      <w:r w:rsidRPr="0056578D">
        <w:t>(</w:t>
      </w:r>
      <w:r w:rsidRPr="0056578D">
        <w:rPr>
          <w:i/>
          <w:iCs/>
        </w:rPr>
        <w:t>t</w:t>
      </w:r>
      <w:r w:rsidRPr="0056578D">
        <w:t xml:space="preserve">) = </w:t>
      </w:r>
      <w:r w:rsidRPr="0056578D">
        <w:rPr>
          <w:bCs/>
          <w:position w:val="-6"/>
        </w:rPr>
        <w:object w:dxaOrig="1980" w:dyaOrig="340">
          <v:shape id="_x0000_i1034" type="#_x0000_t75" style="width:99.55pt;height:16.9pt" o:ole="">
            <v:imagedata r:id="rId29" o:title=""/>
          </v:shape>
          <o:OLEObject Type="Embed" ProgID="Equation.3" ShapeID="_x0000_i1034" DrawAspect="Content" ObjectID="_1511021820" r:id="rId30"/>
        </w:object>
      </w:r>
      <w:r w:rsidRPr="0056578D">
        <w:rPr>
          <w:bCs/>
        </w:rPr>
        <w:t xml:space="preserve">; at </w:t>
      </w:r>
      <w:r w:rsidRPr="0056578D">
        <w:rPr>
          <w:bCs/>
          <w:i/>
          <w:iCs/>
        </w:rPr>
        <w:t>t</w:t>
      </w:r>
      <w:r w:rsidRPr="0056578D">
        <w:rPr>
          <w:bCs/>
        </w:rPr>
        <w:t xml:space="preserve"> = 0</w:t>
      </w:r>
      <w:r w:rsidRPr="0056578D">
        <w:rPr>
          <w:bCs/>
          <w:vertAlign w:val="superscript"/>
        </w:rPr>
        <w:t>+</w:t>
      </w:r>
      <w:r w:rsidRPr="0056578D">
        <w:rPr>
          <w:bCs/>
        </w:rPr>
        <w:t xml:space="preserve">, </w:t>
      </w:r>
      <w:r w:rsidRPr="0056578D">
        <w:rPr>
          <w:i/>
          <w:iCs/>
        </w:rPr>
        <w:t>v</w:t>
      </w:r>
      <w:r w:rsidRPr="0056578D">
        <w:rPr>
          <w:i/>
          <w:iCs/>
          <w:vertAlign w:val="subscript"/>
        </w:rPr>
        <w:t>C</w:t>
      </w:r>
      <w:r w:rsidRPr="0056578D">
        <w:t>(0</w:t>
      </w:r>
      <w:r w:rsidRPr="0056578D">
        <w:rPr>
          <w:vertAlign w:val="superscript"/>
        </w:rPr>
        <w:t>+</w:t>
      </w:r>
      <w:r w:rsidRPr="0056578D">
        <w:t xml:space="preserve">) = </w:t>
      </w:r>
      <w:r w:rsidRPr="0056578D">
        <w:rPr>
          <w:i/>
          <w:iCs/>
        </w:rPr>
        <w:t>V</w:t>
      </w:r>
      <w:r w:rsidRPr="0056578D">
        <w:rPr>
          <w:i/>
          <w:iCs/>
          <w:vertAlign w:val="subscript"/>
        </w:rPr>
        <w:t>SRC</w:t>
      </w:r>
      <w:r w:rsidRPr="0056578D">
        <w:t xml:space="preserve"> = 2 = </w:t>
      </w:r>
      <w:r w:rsidRPr="0056578D">
        <w:rPr>
          <w:i/>
          <w:iCs/>
        </w:rPr>
        <w:t>A</w:t>
      </w:r>
      <w:r w:rsidRPr="0056578D">
        <w:t xml:space="preserve">; </w:t>
      </w:r>
      <w:r w:rsidRPr="0056578D">
        <w:rPr>
          <w:bCs/>
          <w:position w:val="-22"/>
        </w:rPr>
        <w:object w:dxaOrig="3300" w:dyaOrig="580">
          <v:shape id="_x0000_i1035" type="#_x0000_t75" style="width:166.55pt;height:28.15pt" o:ole="">
            <v:imagedata r:id="rId31" o:title=""/>
          </v:shape>
          <o:OLEObject Type="Embed" ProgID="Equation.3" ShapeID="_x0000_i1035" DrawAspect="Content" ObjectID="_1511021821" r:id="rId32"/>
        </w:object>
      </w:r>
      <w:r w:rsidRPr="0056578D">
        <w:rPr>
          <w:bCs/>
        </w:rPr>
        <w:t xml:space="preserve">; </w:t>
      </w:r>
      <w:proofErr w:type="spellStart"/>
      <w:r w:rsidRPr="0056578D">
        <w:rPr>
          <w:bCs/>
          <w:i/>
          <w:iCs/>
        </w:rPr>
        <w:t>i</w:t>
      </w:r>
      <w:r w:rsidRPr="0056578D">
        <w:rPr>
          <w:bCs/>
          <w:i/>
          <w:iCs/>
          <w:vertAlign w:val="subscript"/>
        </w:rPr>
        <w:t>L</w:t>
      </w:r>
      <w:proofErr w:type="spellEnd"/>
      <w:r w:rsidRPr="0056578D">
        <w:rPr>
          <w:bCs/>
        </w:rPr>
        <w:t>(0</w:t>
      </w:r>
      <w:r w:rsidRPr="0056578D">
        <w:rPr>
          <w:bCs/>
          <w:vertAlign w:val="superscript"/>
        </w:rPr>
        <w:t>+</w:t>
      </w:r>
      <w:r w:rsidRPr="0056578D">
        <w:rPr>
          <w:bCs/>
        </w:rPr>
        <w:t xml:space="preserve">) = </w:t>
      </w:r>
      <w:r w:rsidRPr="0056578D">
        <w:rPr>
          <w:bCs/>
          <w:position w:val="-30"/>
        </w:rPr>
        <w:object w:dxaOrig="3700" w:dyaOrig="680">
          <v:shape id="_x0000_i1036" type="#_x0000_t75" style="width:186.55pt;height:32.55pt" o:ole="">
            <v:imagedata r:id="rId33" o:title=""/>
          </v:shape>
          <o:OLEObject Type="Embed" ProgID="Equation.3" ShapeID="_x0000_i1036" DrawAspect="Content" ObjectID="_1511021822" r:id="rId34"/>
        </w:object>
      </w:r>
      <w:r w:rsidRPr="0056578D">
        <w:rPr>
          <w:bCs/>
        </w:rPr>
        <w:t xml:space="preserve">, </w:t>
      </w:r>
      <w:r w:rsidRPr="0056578D">
        <w:rPr>
          <w:bCs/>
          <w:position w:val="-22"/>
        </w:rPr>
        <w:object w:dxaOrig="2640" w:dyaOrig="580">
          <v:shape id="_x0000_i1037" type="#_x0000_t75" style="width:133.35pt;height:28.15pt" o:ole="">
            <v:imagedata r:id="rId35" o:title=""/>
          </v:shape>
          <o:OLEObject Type="Embed" ProgID="Equation.3" ShapeID="_x0000_i1037" DrawAspect="Content" ObjectID="_1511021823" r:id="rId36"/>
        </w:object>
      </w:r>
      <w:r w:rsidRPr="0056578D">
        <w:rPr>
          <w:bCs/>
        </w:rPr>
        <w:t xml:space="preserve">, which gives </w:t>
      </w:r>
      <w:r w:rsidRPr="0056578D">
        <w:rPr>
          <w:bCs/>
          <w:i/>
          <w:iCs/>
        </w:rPr>
        <w:t>B</w:t>
      </w:r>
      <w:r w:rsidRPr="0056578D">
        <w:rPr>
          <w:bCs/>
        </w:rPr>
        <w:t xml:space="preserve"> = 0. Hence</w:t>
      </w:r>
      <w:proofErr w:type="gramStart"/>
      <w:r w:rsidRPr="0056578D">
        <w:rPr>
          <w:bCs/>
        </w:rPr>
        <w:t xml:space="preserve">, </w:t>
      </w:r>
      <w:proofErr w:type="gramEnd"/>
      <w:r w:rsidRPr="0056578D">
        <w:rPr>
          <w:bCs/>
          <w:position w:val="-10"/>
        </w:rPr>
        <w:object w:dxaOrig="1500" w:dyaOrig="360">
          <v:shape id="_x0000_i1038" type="#_x0000_t75" style="width:75.75pt;height:18.15pt" o:ole="">
            <v:imagedata r:id="rId37" o:title=""/>
          </v:shape>
          <o:OLEObject Type="Embed" ProgID="Equation.3" ShapeID="_x0000_i1038" DrawAspect="Content" ObjectID="_1511021824" r:id="rId38"/>
        </w:object>
      </w:r>
      <w:r w:rsidRPr="0056578D">
        <w:rPr>
          <w:bCs/>
        </w:rPr>
        <w:t xml:space="preserve">, </w:t>
      </w:r>
      <w:r w:rsidRPr="0056578D">
        <w:rPr>
          <w:rFonts w:eastAsia="Calibri"/>
          <w:i/>
          <w:iCs/>
        </w:rPr>
        <w:t>t</w:t>
      </w:r>
      <w:r w:rsidRPr="0056578D">
        <w:rPr>
          <w:rFonts w:eastAsia="Calibri"/>
        </w:rPr>
        <w:t xml:space="preserve"> </w:t>
      </w:r>
      <w:r w:rsidRPr="0056578D">
        <w:rPr>
          <w:rFonts w:eastAsia="Calibri"/>
        </w:rPr>
        <w:sym w:font="Symbol" w:char="F0B3"/>
      </w:r>
      <w:r w:rsidRPr="0056578D">
        <w:rPr>
          <w:rFonts w:eastAsia="Calibri"/>
        </w:rPr>
        <w:t xml:space="preserve"> 0</w:t>
      </w:r>
      <w:r w:rsidRPr="0056578D">
        <w:rPr>
          <w:rFonts w:eastAsia="Calibri"/>
          <w:vertAlign w:val="superscript"/>
        </w:rPr>
        <w:t>+</w:t>
      </w:r>
      <w:r w:rsidRPr="0056578D">
        <w:rPr>
          <w:rFonts w:eastAsia="Calibri"/>
        </w:rPr>
        <w:t xml:space="preserve">, </w:t>
      </w:r>
      <w:r w:rsidRPr="0056578D">
        <w:rPr>
          <w:rFonts w:eastAsia="Calibri"/>
          <w:i/>
          <w:iCs/>
        </w:rPr>
        <w:t>t</w:t>
      </w:r>
      <w:r w:rsidRPr="0056578D">
        <w:rPr>
          <w:rFonts w:eastAsia="Calibri"/>
        </w:rPr>
        <w:t xml:space="preserve"> is in s, or, </w:t>
      </w:r>
      <w:r w:rsidRPr="0056578D">
        <w:rPr>
          <w:bCs/>
          <w:position w:val="-10"/>
        </w:rPr>
        <w:object w:dxaOrig="1400" w:dyaOrig="360">
          <v:shape id="_x0000_i1039" type="#_x0000_t75" style="width:70.1pt;height:18.15pt" o:ole="" o:bordertopcolor="this" o:borderleftcolor="this" o:borderbottomcolor="this" o:borderrightcolor="this">
            <v:imagedata r:id="rId39" o:title=""/>
          </v:shape>
          <o:OLEObject Type="Embed" ProgID="Equation.3" ShapeID="_x0000_i1039" DrawAspect="Content" ObjectID="_1511021825" r:id="rId40"/>
        </w:object>
      </w:r>
      <w:r w:rsidRPr="0056578D">
        <w:rPr>
          <w:bCs/>
        </w:rPr>
        <w:t xml:space="preserve">, </w:t>
      </w:r>
      <w:r w:rsidRPr="0056578D">
        <w:rPr>
          <w:rFonts w:eastAsia="Calibri"/>
          <w:i/>
          <w:iCs/>
        </w:rPr>
        <w:t>t</w:t>
      </w:r>
      <w:r w:rsidRPr="0056578D">
        <w:rPr>
          <w:rFonts w:eastAsia="Calibri"/>
        </w:rPr>
        <w:t xml:space="preserve"> </w:t>
      </w:r>
      <w:r w:rsidRPr="0056578D">
        <w:rPr>
          <w:rFonts w:eastAsia="Calibri"/>
        </w:rPr>
        <w:sym w:font="Symbol" w:char="F0B3"/>
      </w:r>
      <w:r w:rsidRPr="0056578D">
        <w:rPr>
          <w:rFonts w:eastAsia="Calibri"/>
        </w:rPr>
        <w:t xml:space="preserve"> 0</w:t>
      </w:r>
      <w:r w:rsidRPr="0056578D">
        <w:rPr>
          <w:rFonts w:eastAsia="Calibri"/>
          <w:vertAlign w:val="superscript"/>
        </w:rPr>
        <w:t>+</w:t>
      </w:r>
      <w:r w:rsidRPr="0056578D">
        <w:rPr>
          <w:rFonts w:eastAsia="Calibri"/>
        </w:rPr>
        <w:t xml:space="preserve">, </w:t>
      </w:r>
    </w:p>
    <w:p w:rsidR="00F24A90" w:rsidRPr="0056578D" w:rsidRDefault="00F24A90" w:rsidP="00F24A90">
      <w:pPr>
        <w:widowControl w:val="0"/>
        <w:spacing w:line="360" w:lineRule="auto"/>
        <w:ind w:left="1440"/>
      </w:pPr>
      <w:r w:rsidRPr="0056578D">
        <w:rPr>
          <w:rFonts w:eastAsia="Calibri"/>
          <w:i/>
          <w:iCs/>
        </w:rPr>
        <w:t>t</w:t>
      </w:r>
      <w:r w:rsidRPr="0056578D">
        <w:rPr>
          <w:rFonts w:eastAsia="Calibri"/>
        </w:rPr>
        <w:t xml:space="preserve"> is in ms. The response is that of a first-order circuit.</w:t>
      </w:r>
    </w:p>
    <w:p w:rsidR="00F24A90" w:rsidRPr="0056578D" w:rsidRDefault="00F24A90" w:rsidP="00F24A90">
      <w:pPr>
        <w:widowControl w:val="0"/>
        <w:spacing w:line="360" w:lineRule="auto"/>
        <w:ind w:left="1440" w:hanging="360"/>
      </w:pPr>
      <w:r>
        <w:lastRenderedPageBreak/>
        <w:t>(c)</w:t>
      </w:r>
      <w:r>
        <w:tab/>
      </w:r>
      <w:r w:rsidRPr="0056578D">
        <w:t xml:space="preserve">Energy stored in </w:t>
      </w:r>
      <w:r w:rsidRPr="0056578D">
        <w:rPr>
          <w:i/>
          <w:iCs/>
        </w:rPr>
        <w:t>C</w:t>
      </w:r>
      <w:r w:rsidRPr="0056578D">
        <w:t>:</w:t>
      </w:r>
      <w:r w:rsidRPr="0056578D">
        <w:rPr>
          <w:bCs/>
        </w:rPr>
        <w:t xml:space="preserve"> </w:t>
      </w:r>
      <w:r w:rsidRPr="0056578D">
        <w:rPr>
          <w:bCs/>
          <w:position w:val="-22"/>
        </w:rPr>
        <w:object w:dxaOrig="2140" w:dyaOrig="580">
          <v:shape id="_x0000_i1040" type="#_x0000_t75" style="width:107.7pt;height:28.15pt" o:ole="">
            <v:imagedata r:id="rId41" o:title=""/>
          </v:shape>
          <o:OLEObject Type="Embed" ProgID="Equation.3" ShapeID="_x0000_i1040" DrawAspect="Content" ObjectID="_1511021826" r:id="rId42"/>
        </w:object>
      </w:r>
      <w:r w:rsidRPr="009E1ADE">
        <w:rPr>
          <w:bCs/>
          <w:position w:val="-10"/>
        </w:rPr>
        <w:object w:dxaOrig="1040" w:dyaOrig="380">
          <v:shape id="_x0000_i1041" type="#_x0000_t75" style="width:52.6pt;height:18.15pt" o:ole="">
            <v:imagedata r:id="rId43" o:title=""/>
          </v:shape>
          <o:OLEObject Type="Embed" ProgID="Equation.3" ShapeID="_x0000_i1041" DrawAspect="Content" ObjectID="_1511021827" r:id="rId44"/>
        </w:object>
      </w:r>
      <w:r w:rsidRPr="009E1ADE">
        <w:rPr>
          <w:bCs/>
        </w:rPr>
        <w:t xml:space="preserve"> </w:t>
      </w:r>
      <w:r w:rsidRPr="009E1ADE">
        <w:rPr>
          <w:bCs/>
        </w:rPr>
        <w:sym w:font="Symbol" w:char="F06D"/>
      </w:r>
      <w:r w:rsidRPr="009E1ADE">
        <w:rPr>
          <w:bCs/>
        </w:rPr>
        <w:t>J</w:t>
      </w:r>
      <w:r w:rsidRPr="0056578D">
        <w:rPr>
          <w:rFonts w:eastAsia="Calibri"/>
          <w:i/>
          <w:iCs/>
        </w:rPr>
        <w:t>, t</w:t>
      </w:r>
      <w:r w:rsidRPr="0056578D">
        <w:rPr>
          <w:rFonts w:eastAsia="Calibri"/>
        </w:rPr>
        <w:t xml:space="preserve"> </w:t>
      </w:r>
      <w:r w:rsidRPr="0056578D">
        <w:rPr>
          <w:rFonts w:eastAsia="Calibri"/>
        </w:rPr>
        <w:sym w:font="Symbol" w:char="F0B3"/>
      </w:r>
      <w:r w:rsidRPr="0056578D">
        <w:rPr>
          <w:rFonts w:eastAsia="Calibri"/>
        </w:rPr>
        <w:t xml:space="preserve"> 0</w:t>
      </w:r>
      <w:r w:rsidRPr="0056578D">
        <w:rPr>
          <w:rFonts w:eastAsia="Calibri"/>
          <w:vertAlign w:val="superscript"/>
        </w:rPr>
        <w:t>+</w:t>
      </w:r>
      <w:r w:rsidRPr="0056578D">
        <w:rPr>
          <w:rFonts w:eastAsia="Calibri"/>
        </w:rPr>
        <w:t xml:space="preserve">, </w:t>
      </w:r>
      <w:r w:rsidRPr="0056578D">
        <w:rPr>
          <w:rFonts w:eastAsia="Calibri"/>
          <w:i/>
          <w:iCs/>
        </w:rPr>
        <w:t>t</w:t>
      </w:r>
      <w:r w:rsidRPr="0056578D">
        <w:rPr>
          <w:rFonts w:eastAsia="Calibri"/>
        </w:rPr>
        <w:t xml:space="preserve"> is in </w:t>
      </w:r>
      <w:proofErr w:type="spellStart"/>
      <w:r w:rsidRPr="0056578D">
        <w:rPr>
          <w:rFonts w:eastAsia="Calibri"/>
        </w:rPr>
        <w:t>ms</w:t>
      </w:r>
      <w:proofErr w:type="spellEnd"/>
      <w:proofErr w:type="gramStart"/>
      <w:r w:rsidRPr="0056578D">
        <w:rPr>
          <w:rFonts w:eastAsia="Calibri"/>
        </w:rPr>
        <w:t xml:space="preserve">, </w:t>
      </w:r>
      <w:proofErr w:type="gramEnd"/>
      <w:r w:rsidRPr="0056578D">
        <w:rPr>
          <w:bCs/>
          <w:position w:val="-10"/>
        </w:rPr>
        <w:object w:dxaOrig="1900" w:dyaOrig="380">
          <v:shape id="_x0000_i1042" type="#_x0000_t75" style="width:95.8pt;height:18.15pt" o:ole="">
            <v:imagedata r:id="rId45" o:title=""/>
          </v:shape>
          <o:OLEObject Type="Embed" ProgID="Equation.3" ShapeID="_x0000_i1042" DrawAspect="Content" ObjectID="_1511021828" r:id="rId46"/>
        </w:object>
      </w:r>
      <w:r w:rsidRPr="0056578D">
        <w:rPr>
          <w:bCs/>
        </w:rPr>
        <w:t xml:space="preserve">, </w:t>
      </w:r>
      <w:r w:rsidRPr="0056578D">
        <w:rPr>
          <w:bCs/>
          <w:position w:val="-22"/>
        </w:rPr>
        <w:object w:dxaOrig="3340" w:dyaOrig="580">
          <v:shape id="_x0000_i1043" type="#_x0000_t75" style="width:168.4pt;height:28.15pt" o:ole="">
            <v:imagedata r:id="rId47" o:title=""/>
          </v:shape>
          <o:OLEObject Type="Embed" ProgID="Equation.3" ShapeID="_x0000_i1043" DrawAspect="Content" ObjectID="_1511021829" r:id="rId48"/>
        </w:object>
      </w:r>
      <w:r w:rsidRPr="0056578D">
        <w:rPr>
          <w:bCs/>
        </w:rPr>
        <w:t xml:space="preserve">, </w:t>
      </w:r>
      <w:r w:rsidRPr="0056578D">
        <w:rPr>
          <w:bCs/>
          <w:i/>
          <w:iCs/>
        </w:rPr>
        <w:t>t</w:t>
      </w:r>
      <w:r w:rsidRPr="0056578D">
        <w:rPr>
          <w:bCs/>
        </w:rPr>
        <w:t xml:space="preserve"> is in s; energy stored in </w:t>
      </w:r>
      <w:r w:rsidRPr="0056578D">
        <w:rPr>
          <w:bCs/>
          <w:i/>
          <w:iCs/>
        </w:rPr>
        <w:t>L</w:t>
      </w:r>
      <w:r w:rsidRPr="0056578D">
        <w:rPr>
          <w:bCs/>
        </w:rPr>
        <w:t xml:space="preserve">: </w:t>
      </w:r>
      <w:r w:rsidRPr="0056578D">
        <w:rPr>
          <w:bCs/>
          <w:position w:val="-22"/>
        </w:rPr>
        <w:object w:dxaOrig="3460" w:dyaOrig="580">
          <v:shape id="_x0000_i1044" type="#_x0000_t75" style="width:174.7pt;height:28.15pt" o:ole="">
            <v:imagedata r:id="rId49" o:title=""/>
          </v:shape>
          <o:OLEObject Type="Embed" ProgID="Equation.3" ShapeID="_x0000_i1044" DrawAspect="Content" ObjectID="_1511021830" r:id="rId50"/>
        </w:object>
      </w:r>
      <w:r w:rsidRPr="0056578D">
        <w:rPr>
          <w:bCs/>
        </w:rPr>
        <w:t xml:space="preserve">, </w:t>
      </w:r>
      <w:r w:rsidRPr="0056578D">
        <w:rPr>
          <w:bCs/>
          <w:position w:val="-10"/>
        </w:rPr>
        <w:object w:dxaOrig="2060" w:dyaOrig="380">
          <v:shape id="_x0000_i1045" type="#_x0000_t75" style="width:103.95pt;height:18.15pt" o:ole="" o:bordertopcolor="this" o:borderleftcolor="this" o:borderbottomcolor="this" o:borderrightcolor="this">
            <v:imagedata r:id="rId51" o:title=""/>
          </v:shape>
          <o:OLEObject Type="Embed" ProgID="Equation.3" ShapeID="_x0000_i1045" DrawAspect="Content" ObjectID="_1511021831" r:id="rId52"/>
        </w:object>
      </w:r>
      <w:r w:rsidRPr="0056578D">
        <w:rPr>
          <w:bCs/>
        </w:rPr>
        <w:t xml:space="preserve">, </w:t>
      </w:r>
      <w:r w:rsidRPr="0056578D">
        <w:rPr>
          <w:rFonts w:eastAsia="Calibri"/>
          <w:i/>
          <w:iCs/>
        </w:rPr>
        <w:t>t</w:t>
      </w:r>
      <w:r w:rsidRPr="0056578D">
        <w:rPr>
          <w:rFonts w:eastAsia="Calibri"/>
        </w:rPr>
        <w:t xml:space="preserve"> </w:t>
      </w:r>
      <w:r w:rsidRPr="0056578D">
        <w:rPr>
          <w:rFonts w:eastAsia="Calibri"/>
        </w:rPr>
        <w:sym w:font="Symbol" w:char="F0B3"/>
      </w:r>
      <w:r w:rsidRPr="0056578D">
        <w:rPr>
          <w:rFonts w:eastAsia="Calibri"/>
        </w:rPr>
        <w:t xml:space="preserve"> 0</w:t>
      </w:r>
      <w:r w:rsidRPr="0056578D">
        <w:rPr>
          <w:rFonts w:eastAsia="Calibri"/>
          <w:vertAlign w:val="superscript"/>
        </w:rPr>
        <w:t>+</w:t>
      </w:r>
      <w:r w:rsidRPr="0056578D">
        <w:rPr>
          <w:rFonts w:eastAsia="Calibri"/>
        </w:rPr>
        <w:t xml:space="preserve">, </w:t>
      </w:r>
      <w:r w:rsidRPr="0056578D">
        <w:rPr>
          <w:rFonts w:eastAsia="Calibri"/>
          <w:i/>
          <w:iCs/>
        </w:rPr>
        <w:t>t</w:t>
      </w:r>
      <w:r w:rsidRPr="0056578D">
        <w:rPr>
          <w:rFonts w:eastAsia="Calibri"/>
        </w:rPr>
        <w:t xml:space="preserve"> is in ms. The energy stored in the capacitor and inductor is the same.</w:t>
      </w:r>
    </w:p>
    <w:p w:rsidR="00A06C19" w:rsidRDefault="00A507CD" w:rsidP="004A09FA">
      <w:pPr>
        <w:spacing w:line="360" w:lineRule="auto"/>
        <w:rPr>
          <w:noProof/>
        </w:rPr>
      </w:pPr>
      <w:r w:rsidRPr="0028332F">
        <w:rPr>
          <w:noProof/>
        </w:rPr>
        <w:drawing>
          <wp:anchor distT="0" distB="0" distL="114300" distR="114300" simplePos="0" relativeHeight="251667456" behindDoc="1" locked="0" layoutInCell="1" allowOverlap="1" wp14:anchorId="40696614" wp14:editId="267DE1C9">
            <wp:simplePos x="0" y="0"/>
            <wp:positionH relativeFrom="column">
              <wp:posOffset>2243455</wp:posOffset>
            </wp:positionH>
            <wp:positionV relativeFrom="paragraph">
              <wp:posOffset>188595</wp:posOffset>
            </wp:positionV>
            <wp:extent cx="3803650" cy="1812925"/>
            <wp:effectExtent l="0" t="0" r="0" b="0"/>
            <wp:wrapTight wrapText="bothSides">
              <wp:wrapPolygon edited="0">
                <wp:start x="4760" y="454"/>
                <wp:lineTo x="2164" y="2043"/>
                <wp:lineTo x="757" y="3405"/>
                <wp:lineTo x="757" y="8171"/>
                <wp:lineTo x="0" y="9533"/>
                <wp:lineTo x="0" y="12029"/>
                <wp:lineTo x="757" y="15434"/>
                <wp:lineTo x="757" y="17477"/>
                <wp:lineTo x="3894" y="19065"/>
                <wp:lineTo x="7681" y="19065"/>
                <wp:lineTo x="7897" y="19973"/>
                <wp:lineTo x="8222" y="20427"/>
                <wp:lineTo x="8871" y="20427"/>
                <wp:lineTo x="13090" y="19973"/>
                <wp:lineTo x="16552" y="19065"/>
                <wp:lineTo x="19689" y="17250"/>
                <wp:lineTo x="19581" y="15434"/>
                <wp:lineTo x="20554" y="15207"/>
                <wp:lineTo x="20662" y="14072"/>
                <wp:lineTo x="19905" y="11802"/>
                <wp:lineTo x="20771" y="10441"/>
                <wp:lineTo x="20771" y="9533"/>
                <wp:lineTo x="19905" y="8171"/>
                <wp:lineTo x="20771" y="6128"/>
                <wp:lineTo x="20662" y="5220"/>
                <wp:lineTo x="19581" y="4539"/>
                <wp:lineTo x="19797" y="2270"/>
                <wp:lineTo x="18932" y="2043"/>
                <wp:lineTo x="5193" y="454"/>
                <wp:lineTo x="4760" y="45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CD" w:rsidRPr="0039502E" w:rsidRDefault="00A507CD" w:rsidP="00A507CD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bCs/>
        </w:rPr>
      </w:pPr>
      <w:r>
        <w:rPr>
          <w:b/>
          <w:bCs/>
        </w:rPr>
        <w:t>P12.2.20</w:t>
      </w:r>
      <w:r w:rsidRPr="0039502E">
        <w:rPr>
          <w:bCs/>
        </w:rPr>
        <w:tab/>
      </w:r>
      <w:r>
        <w:t>The switch in Figure P12.2.20</w:t>
      </w:r>
      <w:r w:rsidRPr="0039502E">
        <w:t xml:space="preserve">, is moved to position ‘b’ at </w:t>
      </w:r>
      <w:r w:rsidRPr="0039502E">
        <w:rPr>
          <w:i/>
          <w:iCs/>
        </w:rPr>
        <w:t>t</w:t>
      </w:r>
      <w:r w:rsidRPr="0039502E">
        <w:t xml:space="preserve"> = 0, with zero initial energy storage. Determine: (a)</w:t>
      </w:r>
      <w:r w:rsidRPr="0039502E">
        <w:rPr>
          <w:position w:val="-10"/>
        </w:rPr>
        <w:object w:dxaOrig="220" w:dyaOrig="260">
          <v:shape id="_x0000_i1046" type="#_x0000_t75" style="width:10.65pt;height:13.15pt" o:ole="">
            <v:imagedata r:id="rId54" o:title=""/>
          </v:shape>
          <o:OLEObject Type="Embed" ProgID="Equation.3" ShapeID="_x0000_i1046" DrawAspect="Content" ObjectID="_1511021832" r:id="rId55"/>
        </w:object>
      </w:r>
      <w:r w:rsidRPr="0039502E">
        <w:t xml:space="preserve"> for critical damping and (b</w:t>
      </w:r>
      <w:proofErr w:type="gramStart"/>
      <w:r w:rsidRPr="0039502E">
        <w:t xml:space="preserve">) </w:t>
      </w:r>
      <w:proofErr w:type="gramEnd"/>
      <w:r w:rsidRPr="003E61B4">
        <w:rPr>
          <w:position w:val="-10"/>
        </w:rPr>
        <w:object w:dxaOrig="420" w:dyaOrig="300">
          <v:shape id="_x0000_i1047" type="#_x0000_t75" style="width:20.65pt;height:15.05pt" o:ole="">
            <v:imagedata r:id="rId56" o:title=""/>
          </v:shape>
          <o:OLEObject Type="Embed" ProgID="Equation.3" ShapeID="_x0000_i1047" DrawAspect="Content" ObjectID="_1511021833" r:id="rId57"/>
        </w:object>
      </w:r>
      <w:r w:rsidRPr="0039502E">
        <w:t xml:space="preserve">, </w:t>
      </w:r>
      <w:r w:rsidRPr="0039502E">
        <w:rPr>
          <w:position w:val="-10"/>
        </w:rPr>
        <w:object w:dxaOrig="499" w:dyaOrig="320">
          <v:shape id="_x0000_i1048" type="#_x0000_t75" style="width:25.05pt;height:16.3pt" o:ole="">
            <v:imagedata r:id="rId58" o:title=""/>
          </v:shape>
          <o:OLEObject Type="Embed" ProgID="Equation.3" ShapeID="_x0000_i1048" DrawAspect="Content" ObjectID="_1511021834" r:id="rId59"/>
        </w:object>
      </w:r>
      <w:r w:rsidRPr="0039502E">
        <w:t xml:space="preserve">, and </w:t>
      </w:r>
      <w:r w:rsidRPr="0039502E">
        <w:rPr>
          <w:position w:val="-10"/>
        </w:rPr>
        <w:object w:dxaOrig="460" w:dyaOrig="320">
          <v:shape id="_x0000_i1049" type="#_x0000_t75" style="width:23.15pt;height:16.3pt" o:ole="">
            <v:imagedata r:id="rId60" o:title=""/>
          </v:shape>
          <o:OLEObject Type="Embed" ProgID="Equation.3" ShapeID="_x0000_i1049" DrawAspect="Content" ObjectID="_1511021835" r:id="rId61"/>
        </w:object>
      </w:r>
      <w:r w:rsidRPr="0039502E">
        <w:t xml:space="preserve"> for </w:t>
      </w:r>
      <w:r w:rsidRPr="0039502E">
        <w:rPr>
          <w:position w:val="-6"/>
        </w:rPr>
        <w:object w:dxaOrig="499" w:dyaOrig="260">
          <v:shape id="_x0000_i1050" type="#_x0000_t75" style="width:25.05pt;height:13.15pt" o:ole="">
            <v:imagedata r:id="rId62" o:title=""/>
          </v:shape>
          <o:OLEObject Type="Embed" ProgID="Equation.3" ShapeID="_x0000_i1050" DrawAspect="Content" ObjectID="_1511021836" r:id="rId63"/>
        </w:object>
      </w:r>
      <w:r w:rsidRPr="003E61B4">
        <w:rPr>
          <w:vertAlign w:val="superscript"/>
        </w:rPr>
        <w:t>+</w:t>
      </w:r>
      <w:r w:rsidRPr="0039502E">
        <w:t>.</w:t>
      </w:r>
    </w:p>
    <w:p w:rsidR="00A507CD" w:rsidRPr="005D6B1D" w:rsidRDefault="00A507CD" w:rsidP="00A507CD">
      <w:pPr>
        <w:widowControl w:val="0"/>
        <w:tabs>
          <w:tab w:val="left" w:pos="1080"/>
        </w:tabs>
        <w:spacing w:line="360" w:lineRule="auto"/>
        <w:ind w:left="1440" w:hanging="1440"/>
      </w:pPr>
      <w:r>
        <w:rPr>
          <w:b/>
          <w:bCs/>
          <w:color w:val="000000"/>
        </w:rPr>
        <w:t>Solution:</w:t>
      </w:r>
      <w:r w:rsidRPr="00860A47">
        <w:rPr>
          <w:bCs/>
          <w:color w:val="000000"/>
        </w:rPr>
        <w:tab/>
      </w:r>
      <w:r>
        <w:t>(a)</w:t>
      </w:r>
      <w:r>
        <w:tab/>
      </w:r>
      <w:r w:rsidRPr="005D6B1D">
        <w:t xml:space="preserve">For critical damping </w:t>
      </w:r>
      <w:proofErr w:type="gramStart"/>
      <w:r w:rsidRPr="005D6B1D">
        <w:rPr>
          <w:i/>
          <w:iCs/>
        </w:rPr>
        <w:t>R</w:t>
      </w:r>
      <w:r w:rsidRPr="005D6B1D">
        <w:t xml:space="preserve"> </w:t>
      </w:r>
      <w:r w:rsidRPr="005D6B1D">
        <w:rPr>
          <w:lang w:val="pt-BR"/>
        </w:rPr>
        <w:sym w:font="Symbol" w:char="F03D"/>
      </w:r>
      <w:proofErr w:type="gramEnd"/>
      <w:r w:rsidRPr="005D6B1D">
        <w:t xml:space="preserve"> </w:t>
      </w:r>
      <w:r w:rsidRPr="005D6B1D">
        <w:rPr>
          <w:position w:val="-28"/>
        </w:rPr>
        <w:object w:dxaOrig="620" w:dyaOrig="639">
          <v:shape id="_x0000_i1051" type="#_x0000_t75" style="width:31.3pt;height:31.95pt" o:ole="">
            <v:imagedata r:id="rId64" o:title=""/>
          </v:shape>
          <o:OLEObject Type="Embed" ProgID="Equation.3" ShapeID="_x0000_i1051" DrawAspect="Content" ObjectID="_1511021837" r:id="rId65"/>
        </w:object>
      </w:r>
      <w:r w:rsidRPr="005D6B1D">
        <w:t xml:space="preserve">, where </w:t>
      </w:r>
      <w:r w:rsidRPr="005D6B1D">
        <w:rPr>
          <w:i/>
          <w:iCs/>
        </w:rPr>
        <w:sym w:font="Symbol" w:char="F077"/>
      </w:r>
      <w:r w:rsidRPr="005D6B1D">
        <w:rPr>
          <w:vertAlign w:val="subscript"/>
        </w:rPr>
        <w:t>0</w:t>
      </w:r>
      <w:r w:rsidRPr="005D6B1D">
        <w:t xml:space="preserve"> </w:t>
      </w:r>
      <w:r w:rsidRPr="005D6B1D">
        <w:sym w:font="Symbol" w:char="F03D"/>
      </w:r>
      <w:r w:rsidRPr="005D6B1D">
        <w:t xml:space="preserve"> </w:t>
      </w:r>
      <w:r w:rsidRPr="005D6B1D">
        <w:rPr>
          <w:position w:val="-26"/>
        </w:rPr>
        <w:object w:dxaOrig="760" w:dyaOrig="620">
          <v:shape id="_x0000_i1052" type="#_x0000_t75" style="width:38.2pt;height:31.3pt" o:ole="">
            <v:imagedata r:id="rId66" o:title=""/>
          </v:shape>
          <o:OLEObject Type="Embed" ProgID="Equation.3" ShapeID="_x0000_i1052" DrawAspect="Content" ObjectID="_1511021838" r:id="rId67"/>
        </w:object>
      </w:r>
      <w:r w:rsidRPr="005D6B1D">
        <w:t xml:space="preserve"> </w:t>
      </w:r>
      <w:r w:rsidRPr="005D6B1D">
        <w:rPr>
          <w:position w:val="-30"/>
        </w:rPr>
        <w:object w:dxaOrig="1500" w:dyaOrig="660">
          <v:shape id="_x0000_i1053" type="#_x0000_t75" style="width:75.15pt;height:32.55pt" o:ole="">
            <v:imagedata r:id="rId68" o:title=""/>
          </v:shape>
          <o:OLEObject Type="Embed" ProgID="Equation.3" ShapeID="_x0000_i1053" DrawAspect="Content" ObjectID="_1511021839" r:id="rId69"/>
        </w:object>
      </w:r>
      <w:r w:rsidRPr="005D6B1D">
        <w:t xml:space="preserve"> 10 </w:t>
      </w:r>
      <w:proofErr w:type="spellStart"/>
      <w:r w:rsidRPr="005D6B1D">
        <w:t>krad</w:t>
      </w:r>
      <w:proofErr w:type="spellEnd"/>
      <w:r w:rsidRPr="005D6B1D">
        <w:t xml:space="preserve">/s; </w:t>
      </w:r>
      <w:r w:rsidRPr="005D6B1D">
        <w:rPr>
          <w:i/>
          <w:iCs/>
        </w:rPr>
        <w:t>R</w:t>
      </w:r>
      <w:r w:rsidRPr="005D6B1D">
        <w:t xml:space="preserve"> </w:t>
      </w:r>
      <w:r w:rsidRPr="005D6B1D">
        <w:sym w:font="Symbol" w:char="F03D"/>
      </w:r>
      <w:r w:rsidRPr="005D6B1D">
        <w:t xml:space="preserve"> </w:t>
      </w:r>
      <w:r w:rsidRPr="005D6B1D">
        <w:rPr>
          <w:position w:val="-24"/>
        </w:rPr>
        <w:object w:dxaOrig="1380" w:dyaOrig="600">
          <v:shape id="_x0000_i1054" type="#_x0000_t75" style="width:68.85pt;height:30.05pt" o:ole="">
            <v:imagedata r:id="rId70" o:title=""/>
          </v:shape>
          <o:OLEObject Type="Embed" ProgID="Equation.3" ShapeID="_x0000_i1054" DrawAspect="Content" ObjectID="_1511021840" r:id="rId71"/>
        </w:object>
      </w:r>
      <w:r w:rsidRPr="005D6B1D">
        <w:t xml:space="preserve"> </w:t>
      </w:r>
      <w:r w:rsidRPr="005D6B1D">
        <w:sym w:font="Symbol" w:char="F03D"/>
      </w:r>
      <w:r w:rsidRPr="005D6B1D">
        <w:t xml:space="preserve"> 50 </w:t>
      </w:r>
      <w:r w:rsidRPr="005D6B1D">
        <w:sym w:font="Symbol" w:char="F057"/>
      </w:r>
      <w:r w:rsidRPr="005D6B1D">
        <w:t xml:space="preserve">. To have the </w:t>
      </w:r>
      <w:r>
        <w:t>parallel resistance equal to 50</w:t>
      </w:r>
      <w:r w:rsidRPr="005D6B1D">
        <w:sym w:font="Symbol" w:char="F057"/>
      </w:r>
      <w:r w:rsidRPr="005D6B1D">
        <w:t xml:space="preserve">, </w:t>
      </w:r>
      <w:r w:rsidRPr="005D6B1D">
        <w:rPr>
          <w:i/>
          <w:iCs/>
        </w:rPr>
        <w:sym w:font="Symbol" w:char="F072"/>
      </w:r>
      <w:r w:rsidRPr="005D6B1D">
        <w:t xml:space="preserve"> </w:t>
      </w:r>
      <w:r w:rsidRPr="005D6B1D">
        <w:sym w:font="Symbol" w:char="F03D"/>
      </w:r>
      <w:r w:rsidRPr="005D6B1D">
        <w:t xml:space="preserve"> 0.</w:t>
      </w:r>
    </w:p>
    <w:p w:rsidR="00A507CD" w:rsidRDefault="00A507CD" w:rsidP="00A507CD">
      <w:pPr>
        <w:widowControl w:val="0"/>
        <w:spacing w:line="360" w:lineRule="auto"/>
        <w:ind w:left="1440" w:hanging="360"/>
      </w:pPr>
      <w:r>
        <w:rPr>
          <w:iCs/>
        </w:rPr>
        <w:t>(b)</w:t>
      </w:r>
      <w:r>
        <w:rPr>
          <w:iCs/>
        </w:rPr>
        <w:tab/>
        <w:t>Just before the switch is moved</w:t>
      </w:r>
      <w:r w:rsidRPr="005D6B1D">
        <w:rPr>
          <w:iCs/>
        </w:rPr>
        <w:t xml:space="preserve">, </w:t>
      </w:r>
      <w:r w:rsidRPr="005D6B1D">
        <w:rPr>
          <w:i/>
        </w:rPr>
        <w:t>v</w:t>
      </w:r>
      <w:r w:rsidRPr="005D6B1D">
        <w:rPr>
          <w:iCs/>
        </w:rPr>
        <w:t xml:space="preserve"> = 0 and </w:t>
      </w:r>
      <w:r w:rsidRPr="005D6B1D">
        <w:rPr>
          <w:i/>
        </w:rPr>
        <w:t>i</w:t>
      </w:r>
      <w:r w:rsidRPr="005D6B1D">
        <w:rPr>
          <w:i/>
          <w:vertAlign w:val="subscript"/>
        </w:rPr>
        <w:t>L</w:t>
      </w:r>
      <w:r>
        <w:rPr>
          <w:iCs/>
        </w:rPr>
        <w:t xml:space="preserve"> = 0. Just after the switch is moved, these remain the same and </w:t>
      </w:r>
      <w:r w:rsidRPr="005D6B1D">
        <w:rPr>
          <w:i/>
        </w:rPr>
        <w:t>i</w:t>
      </w:r>
      <w:r w:rsidRPr="005D6B1D">
        <w:rPr>
          <w:i/>
          <w:vertAlign w:val="subscript"/>
        </w:rPr>
        <w:t>C</w:t>
      </w:r>
      <w:r w:rsidRPr="005D6B1D">
        <w:rPr>
          <w:iCs/>
        </w:rPr>
        <w:t xml:space="preserve"> = 0.1 A. For </w:t>
      </w:r>
      <w:r w:rsidRPr="005D6B1D">
        <w:rPr>
          <w:i/>
        </w:rPr>
        <w:t>t</w:t>
      </w:r>
      <w:r w:rsidRPr="005D6B1D">
        <w:rPr>
          <w:iCs/>
        </w:rPr>
        <w:t xml:space="preserve"> </w:t>
      </w:r>
      <w:r w:rsidRPr="005D6B1D">
        <w:rPr>
          <w:iCs/>
        </w:rPr>
        <w:sym w:font="Symbol" w:char="F0B3"/>
      </w:r>
      <w:r w:rsidRPr="005D6B1D">
        <w:rPr>
          <w:iCs/>
        </w:rPr>
        <w:t xml:space="preserve"> 0</w:t>
      </w:r>
      <w:proofErr w:type="gramStart"/>
      <w:r w:rsidRPr="005D6B1D">
        <w:rPr>
          <w:iCs/>
        </w:rPr>
        <w:t xml:space="preserve">, </w:t>
      </w:r>
      <w:proofErr w:type="gramEnd"/>
      <w:r w:rsidRPr="005D6B1D">
        <w:rPr>
          <w:iCs/>
          <w:position w:val="-6"/>
        </w:rPr>
        <w:object w:dxaOrig="1880" w:dyaOrig="320">
          <v:shape id="_x0000_i1055" type="#_x0000_t75" style="width:94.55pt;height:16.3pt" o:ole="">
            <v:imagedata r:id="rId72" o:title=""/>
          </v:shape>
          <o:OLEObject Type="Embed" ProgID="Equation.3" ShapeID="_x0000_i1055" DrawAspect="Content" ObjectID="_1511021841" r:id="rId73"/>
        </w:object>
      </w:r>
      <w:r w:rsidRPr="005D6B1D">
        <w:rPr>
          <w:iCs/>
        </w:rPr>
        <w:t xml:space="preserve">; hence, </w:t>
      </w:r>
      <w:r w:rsidRPr="005D6B1D">
        <w:rPr>
          <w:i/>
        </w:rPr>
        <w:t>A</w:t>
      </w:r>
      <w:r w:rsidRPr="005D6B1D">
        <w:rPr>
          <w:iCs/>
        </w:rPr>
        <w:t xml:space="preserve"> = 0. </w:t>
      </w:r>
      <w:r w:rsidRPr="005D6B1D">
        <w:rPr>
          <w:iCs/>
          <w:position w:val="-22"/>
        </w:rPr>
        <w:object w:dxaOrig="3200" w:dyaOrig="580">
          <v:shape id="_x0000_i1056" type="#_x0000_t75" style="width:160.3pt;height:28.8pt" o:ole="">
            <v:imagedata r:id="rId74" o:title=""/>
          </v:shape>
          <o:OLEObject Type="Embed" ProgID="Equation.3" ShapeID="_x0000_i1056" DrawAspect="Content" ObjectID="_1511021842" r:id="rId75"/>
        </w:object>
      </w:r>
      <w:r w:rsidRPr="005D6B1D">
        <w:rPr>
          <w:iCs/>
        </w:rPr>
        <w:t xml:space="preserve">. It follows that </w:t>
      </w:r>
      <w:r w:rsidRPr="005D6B1D">
        <w:rPr>
          <w:iCs/>
          <w:position w:val="-22"/>
        </w:rPr>
        <w:object w:dxaOrig="1260" w:dyaOrig="580">
          <v:shape id="_x0000_i1057" type="#_x0000_t75" style="width:62.6pt;height:28.8pt" o:ole="">
            <v:imagedata r:id="rId76" o:title=""/>
          </v:shape>
          <o:OLEObject Type="Embed" ProgID="Equation.3" ShapeID="_x0000_i1057" DrawAspect="Content" ObjectID="_1511021843" r:id="rId77"/>
        </w:object>
      </w:r>
      <w:r w:rsidRPr="005D6B1D">
        <w:rPr>
          <w:iCs/>
        </w:rPr>
        <w:t>V/s, or 100 V/</w:t>
      </w:r>
      <w:proofErr w:type="spellStart"/>
      <w:r w:rsidRPr="005D6B1D">
        <w:rPr>
          <w:iCs/>
        </w:rPr>
        <w:t>ms.</w:t>
      </w:r>
      <w:proofErr w:type="spellEnd"/>
      <w:r w:rsidRPr="005D6B1D">
        <w:rPr>
          <w:iCs/>
        </w:rPr>
        <w:t xml:space="preserve"> Hence, </w:t>
      </w:r>
      <w:r w:rsidRPr="005D6B1D">
        <w:rPr>
          <w:i/>
        </w:rPr>
        <w:t>v</w:t>
      </w:r>
      <w:r w:rsidRPr="005D6B1D">
        <w:rPr>
          <w:iCs/>
        </w:rPr>
        <w:t xml:space="preserve"> = </w:t>
      </w:r>
      <w:r w:rsidRPr="005D6B1D">
        <w:t>100</w:t>
      </w:r>
      <w:r w:rsidRPr="005D6B1D">
        <w:rPr>
          <w:i/>
          <w:iCs/>
        </w:rPr>
        <w:t>te</w:t>
      </w:r>
      <w:r w:rsidRPr="005D6B1D">
        <w:rPr>
          <w:vertAlign w:val="superscript"/>
        </w:rPr>
        <w:t>-10</w:t>
      </w:r>
      <w:r w:rsidRPr="005D6B1D">
        <w:rPr>
          <w:i/>
          <w:iCs/>
          <w:vertAlign w:val="superscript"/>
        </w:rPr>
        <w:t>t</w:t>
      </w:r>
      <w:r w:rsidRPr="005D6B1D">
        <w:rPr>
          <w:i/>
          <w:iCs/>
        </w:rPr>
        <w:t xml:space="preserve"> </w:t>
      </w:r>
      <w:r w:rsidRPr="005D6B1D">
        <w:rPr>
          <w:iCs/>
        </w:rPr>
        <w:t>V</w:t>
      </w:r>
      <w:r w:rsidRPr="005D6B1D">
        <w:t xml:space="preserve">, where </w:t>
      </w:r>
      <w:proofErr w:type="spellStart"/>
      <w:r w:rsidRPr="005D6B1D">
        <w:rPr>
          <w:i/>
          <w:iCs/>
        </w:rPr>
        <w:t>t</w:t>
      </w:r>
      <w:proofErr w:type="spellEnd"/>
      <w:r w:rsidRPr="005D6B1D">
        <w:t xml:space="preserve"> is in </w:t>
      </w:r>
      <w:proofErr w:type="spellStart"/>
      <w:r w:rsidRPr="005D6B1D">
        <w:t>ms</w:t>
      </w:r>
      <w:proofErr w:type="spellEnd"/>
      <w:r w:rsidRPr="005D6B1D">
        <w:t xml:space="preserve">; </w:t>
      </w:r>
      <w:proofErr w:type="spellStart"/>
      <w:proofErr w:type="gramStart"/>
      <w:r w:rsidRPr="005D6B1D">
        <w:rPr>
          <w:i/>
          <w:iCs/>
        </w:rPr>
        <w:t>i</w:t>
      </w:r>
      <w:r w:rsidRPr="005D6B1D">
        <w:rPr>
          <w:vertAlign w:val="subscript"/>
        </w:rPr>
        <w:t>C</w:t>
      </w:r>
      <w:proofErr w:type="spellEnd"/>
      <w:proofErr w:type="gramEnd"/>
      <w:r w:rsidRPr="005D6B1D">
        <w:t xml:space="preserve"> </w:t>
      </w:r>
      <w:r w:rsidRPr="005D6B1D">
        <w:sym w:font="Symbol" w:char="F03D"/>
      </w:r>
      <w:r w:rsidRPr="005D6B1D">
        <w:rPr>
          <w:position w:val="-10"/>
        </w:rPr>
        <w:object w:dxaOrig="1740" w:dyaOrig="380">
          <v:shape id="_x0000_i1058" type="#_x0000_t75" style="width:87.05pt;height:18.8pt" o:ole="">
            <v:imagedata r:id="rId78" o:title=""/>
          </v:shape>
          <o:OLEObject Type="Embed" ProgID="Equation.3" ShapeID="_x0000_i1058" DrawAspect="Content" ObjectID="_1511021844" r:id="rId79"/>
        </w:object>
      </w:r>
      <w:r w:rsidRPr="005D6B1D">
        <w:t xml:space="preserve"> A, </w:t>
      </w:r>
      <w:r w:rsidRPr="005D6B1D">
        <w:rPr>
          <w:i/>
        </w:rPr>
        <w:t>t</w:t>
      </w:r>
      <w:r w:rsidRPr="005D6B1D">
        <w:t xml:space="preserve"> being in seconds, or </w:t>
      </w:r>
      <w:r w:rsidRPr="005D6B1D">
        <w:rPr>
          <w:i/>
          <w:iCs/>
        </w:rPr>
        <w:t>i</w:t>
      </w:r>
      <w:r w:rsidRPr="005D6B1D">
        <w:rPr>
          <w:i/>
          <w:iCs/>
          <w:vertAlign w:val="subscript"/>
        </w:rPr>
        <w:t>C</w:t>
      </w:r>
      <w:r w:rsidRPr="005D6B1D">
        <w:t xml:space="preserve"> </w:t>
      </w:r>
      <w:r w:rsidRPr="005D6B1D">
        <w:sym w:font="Symbol" w:char="F03D"/>
      </w:r>
      <w:r w:rsidRPr="005D6B1D">
        <w:t xml:space="preserve"> 100(</w:t>
      </w:r>
      <w:r w:rsidRPr="005D6B1D">
        <w:rPr>
          <w:i/>
          <w:iCs/>
        </w:rPr>
        <w:t>e</w:t>
      </w:r>
      <w:r w:rsidRPr="005D6B1D">
        <w:rPr>
          <w:vertAlign w:val="superscript"/>
        </w:rPr>
        <w:t>-10</w:t>
      </w:r>
      <w:r w:rsidRPr="005D6B1D">
        <w:rPr>
          <w:i/>
          <w:iCs/>
          <w:vertAlign w:val="superscript"/>
        </w:rPr>
        <w:t>t</w:t>
      </w:r>
      <w:r w:rsidRPr="005D6B1D">
        <w:t xml:space="preserve"> – 10</w:t>
      </w:r>
      <w:r w:rsidRPr="005D6B1D">
        <w:rPr>
          <w:i/>
          <w:iCs/>
        </w:rPr>
        <w:t>te</w:t>
      </w:r>
      <w:r w:rsidRPr="005D6B1D">
        <w:rPr>
          <w:vertAlign w:val="superscript"/>
        </w:rPr>
        <w:t>-10</w:t>
      </w:r>
      <w:r w:rsidRPr="005D6B1D">
        <w:rPr>
          <w:i/>
          <w:iCs/>
          <w:vertAlign w:val="superscript"/>
        </w:rPr>
        <w:t>t</w:t>
      </w:r>
      <w:r w:rsidRPr="005D6B1D">
        <w:t xml:space="preserve">) mA, </w:t>
      </w:r>
    </w:p>
    <w:p w:rsidR="00A507CD" w:rsidRDefault="00A507CD" w:rsidP="00A507CD">
      <w:pPr>
        <w:widowControl w:val="0"/>
        <w:spacing w:line="360" w:lineRule="auto"/>
        <w:ind w:left="1440"/>
      </w:pPr>
      <w:proofErr w:type="gramStart"/>
      <w:r w:rsidRPr="005D6B1D">
        <w:rPr>
          <w:i/>
        </w:rPr>
        <w:t>t</w:t>
      </w:r>
      <w:proofErr w:type="gramEnd"/>
      <w:r w:rsidRPr="005D6B1D">
        <w:t xml:space="preserve"> being in ms. </w:t>
      </w:r>
      <w:r w:rsidRPr="005D6B1D">
        <w:rPr>
          <w:lang w:val="de-DE"/>
        </w:rPr>
        <w:t xml:space="preserve">Since </w:t>
      </w:r>
      <w:r w:rsidRPr="005D6B1D">
        <w:rPr>
          <w:i/>
          <w:iCs/>
          <w:lang w:val="de-DE"/>
        </w:rPr>
        <w:t>i</w:t>
      </w:r>
      <w:r w:rsidRPr="005D6B1D">
        <w:rPr>
          <w:i/>
          <w:iCs/>
          <w:vertAlign w:val="subscript"/>
          <w:lang w:val="de-DE"/>
        </w:rPr>
        <w:t>L</w:t>
      </w:r>
      <w:r w:rsidRPr="005D6B1D">
        <w:rPr>
          <w:lang w:val="de-DE"/>
        </w:rPr>
        <w:t xml:space="preserve"> + </w:t>
      </w:r>
      <w:r w:rsidRPr="005D6B1D">
        <w:rPr>
          <w:i/>
          <w:iCs/>
          <w:lang w:val="de-DE"/>
        </w:rPr>
        <w:t>i</w:t>
      </w:r>
      <w:r w:rsidRPr="005D6B1D">
        <w:rPr>
          <w:i/>
          <w:iCs/>
          <w:vertAlign w:val="subscript"/>
          <w:lang w:val="de-DE"/>
        </w:rPr>
        <w:t>C</w:t>
      </w:r>
      <w:r w:rsidRPr="005D6B1D">
        <w:rPr>
          <w:lang w:val="de-DE"/>
        </w:rPr>
        <w:t xml:space="preserve"> + </w:t>
      </w:r>
      <w:r w:rsidRPr="005D6B1D">
        <w:rPr>
          <w:position w:val="-22"/>
        </w:rPr>
        <w:object w:dxaOrig="960" w:dyaOrig="580">
          <v:shape id="_x0000_i1059" type="#_x0000_t75" style="width:47.6pt;height:28.8pt" o:ole="">
            <v:imagedata r:id="rId80" o:title=""/>
          </v:shape>
          <o:OLEObject Type="Embed" ProgID="Equation.3" ShapeID="_x0000_i1059" DrawAspect="Content" ObjectID="_1511021845" r:id="rId81"/>
        </w:object>
      </w:r>
      <w:r w:rsidRPr="005D6B1D">
        <w:rPr>
          <w:lang w:val="de-DE"/>
        </w:rPr>
        <w:t xml:space="preserve">mA, </w:t>
      </w:r>
      <w:r w:rsidRPr="005D6B1D">
        <w:rPr>
          <w:i/>
          <w:iCs/>
          <w:lang w:val="de-DE"/>
        </w:rPr>
        <w:t>i</w:t>
      </w:r>
      <w:r w:rsidRPr="005D6B1D">
        <w:rPr>
          <w:i/>
          <w:iCs/>
          <w:vertAlign w:val="subscript"/>
          <w:lang w:val="de-DE"/>
        </w:rPr>
        <w:t>L</w:t>
      </w:r>
      <w:r w:rsidRPr="005D6B1D">
        <w:rPr>
          <w:lang w:val="de-DE"/>
        </w:rPr>
        <w:t xml:space="preserve"> = 100 – 100(</w:t>
      </w:r>
      <w:r w:rsidRPr="005D6B1D">
        <w:rPr>
          <w:i/>
          <w:iCs/>
          <w:lang w:val="de-DE"/>
        </w:rPr>
        <w:t>e</w:t>
      </w:r>
      <w:r w:rsidRPr="005D6B1D">
        <w:rPr>
          <w:vertAlign w:val="superscript"/>
          <w:lang w:val="de-DE"/>
        </w:rPr>
        <w:t>-10</w:t>
      </w:r>
      <w:r w:rsidRPr="005D6B1D">
        <w:rPr>
          <w:i/>
          <w:iCs/>
          <w:vertAlign w:val="superscript"/>
          <w:lang w:val="de-DE"/>
        </w:rPr>
        <w:t>t</w:t>
      </w:r>
      <w:r w:rsidRPr="005D6B1D">
        <w:rPr>
          <w:lang w:val="de-DE"/>
        </w:rPr>
        <w:t xml:space="preserve"> – 10</w:t>
      </w:r>
      <w:r w:rsidRPr="005D6B1D">
        <w:rPr>
          <w:i/>
          <w:iCs/>
          <w:lang w:val="de-DE"/>
        </w:rPr>
        <w:t>te</w:t>
      </w:r>
      <w:r w:rsidRPr="005D6B1D">
        <w:rPr>
          <w:vertAlign w:val="superscript"/>
          <w:lang w:val="de-DE"/>
        </w:rPr>
        <w:t>-10</w:t>
      </w:r>
      <w:r w:rsidRPr="005D6B1D">
        <w:rPr>
          <w:i/>
          <w:iCs/>
          <w:vertAlign w:val="superscript"/>
          <w:lang w:val="de-DE"/>
        </w:rPr>
        <w:t>t</w:t>
      </w:r>
      <w:r w:rsidRPr="005D6B1D">
        <w:rPr>
          <w:lang w:val="de-DE"/>
        </w:rPr>
        <w:t xml:space="preserve">) </w:t>
      </w:r>
      <w:r w:rsidRPr="005D6B1D">
        <w:rPr>
          <w:position w:val="-6"/>
        </w:rPr>
        <w:object w:dxaOrig="1240" w:dyaOrig="320">
          <v:shape id="_x0000_i1060" type="#_x0000_t75" style="width:62pt;height:16.3pt" o:ole="">
            <v:imagedata r:id="rId82" o:title=""/>
          </v:shape>
          <o:OLEObject Type="Embed" ProgID="Equation.3" ShapeID="_x0000_i1060" DrawAspect="Content" ObjectID="_1511021846" r:id="rId83"/>
        </w:object>
      </w:r>
      <w:r w:rsidRPr="005D6B1D">
        <w:rPr>
          <w:lang w:val="de-DE"/>
        </w:rPr>
        <w:t xml:space="preserve">mA, </w:t>
      </w:r>
      <w:r w:rsidRPr="005D6B1D">
        <w:rPr>
          <w:i/>
          <w:lang w:val="de-DE"/>
        </w:rPr>
        <w:t>t</w:t>
      </w:r>
      <w:r w:rsidRPr="005D6B1D">
        <w:rPr>
          <w:lang w:val="de-DE"/>
        </w:rPr>
        <w:t xml:space="preserve"> being in ms, or </w:t>
      </w:r>
      <w:r w:rsidRPr="005D6B1D">
        <w:rPr>
          <w:i/>
          <w:iCs/>
          <w:lang w:val="de-DE"/>
        </w:rPr>
        <w:t>i</w:t>
      </w:r>
      <w:r w:rsidRPr="005D6B1D">
        <w:rPr>
          <w:i/>
          <w:iCs/>
          <w:vertAlign w:val="subscript"/>
          <w:lang w:val="de-DE"/>
        </w:rPr>
        <w:t>L</w:t>
      </w:r>
      <w:r w:rsidRPr="005D6B1D">
        <w:rPr>
          <w:lang w:val="de-DE"/>
        </w:rPr>
        <w:t xml:space="preserve"> </w:t>
      </w:r>
      <w:r w:rsidRPr="005D6B1D">
        <w:sym w:font="Symbol" w:char="F03D"/>
      </w:r>
      <w:r w:rsidRPr="005D6B1D">
        <w:rPr>
          <w:lang w:val="de-DE"/>
        </w:rPr>
        <w:t xml:space="preserve"> 100 –100(</w:t>
      </w:r>
      <w:r w:rsidRPr="005D6B1D">
        <w:rPr>
          <w:i/>
          <w:iCs/>
          <w:lang w:val="de-DE"/>
        </w:rPr>
        <w:t>e</w:t>
      </w:r>
      <w:r w:rsidRPr="005D6B1D">
        <w:rPr>
          <w:vertAlign w:val="superscript"/>
          <w:lang w:val="de-DE"/>
        </w:rPr>
        <w:t>-10</w:t>
      </w:r>
      <w:r w:rsidRPr="005D6B1D">
        <w:rPr>
          <w:i/>
          <w:iCs/>
          <w:vertAlign w:val="superscript"/>
          <w:lang w:val="de-DE"/>
        </w:rPr>
        <w:t>t</w:t>
      </w:r>
      <w:r w:rsidRPr="005D6B1D">
        <w:rPr>
          <w:lang w:val="de-DE"/>
        </w:rPr>
        <w:t xml:space="preserve"> + 10</w:t>
      </w:r>
      <w:r w:rsidRPr="005D6B1D">
        <w:rPr>
          <w:i/>
          <w:iCs/>
          <w:lang w:val="de-DE"/>
        </w:rPr>
        <w:t>te</w:t>
      </w:r>
      <w:r w:rsidRPr="005D6B1D">
        <w:rPr>
          <w:vertAlign w:val="superscript"/>
          <w:lang w:val="de-DE"/>
        </w:rPr>
        <w:t>-10</w:t>
      </w:r>
      <w:r w:rsidRPr="005D6B1D">
        <w:rPr>
          <w:i/>
          <w:iCs/>
          <w:vertAlign w:val="superscript"/>
          <w:lang w:val="de-DE"/>
        </w:rPr>
        <w:t>t</w:t>
      </w:r>
      <w:r w:rsidRPr="005D6B1D">
        <w:rPr>
          <w:lang w:val="de-DE"/>
        </w:rPr>
        <w:t xml:space="preserve">) mA, </w:t>
      </w:r>
      <w:r w:rsidRPr="005D6B1D">
        <w:rPr>
          <w:i/>
          <w:lang w:val="de-DE"/>
        </w:rPr>
        <w:t>t</w:t>
      </w:r>
      <w:r w:rsidRPr="005D6B1D">
        <w:rPr>
          <w:lang w:val="de-DE"/>
        </w:rPr>
        <w:t xml:space="preserve"> being in ms. </w:t>
      </w:r>
      <w:r w:rsidRPr="005D6B1D">
        <w:t xml:space="preserve">As a check, </w:t>
      </w:r>
      <w:r w:rsidRPr="005D6B1D">
        <w:rPr>
          <w:position w:val="-22"/>
        </w:rPr>
        <w:object w:dxaOrig="2480" w:dyaOrig="580">
          <v:shape id="_x0000_i1061" type="#_x0000_t75" style="width:123.95pt;height:28.8pt" o:ole="">
            <v:imagedata r:id="rId84" o:title=""/>
          </v:shape>
          <o:OLEObject Type="Embed" ProgID="Equation.3" ShapeID="_x0000_i1061" DrawAspect="Content" ObjectID="_1511021847" r:id="rId85"/>
        </w:object>
      </w:r>
      <w:r w:rsidRPr="005D6B1D">
        <w:t xml:space="preserve">A, with </w:t>
      </w:r>
      <w:r w:rsidRPr="005D6B1D">
        <w:rPr>
          <w:i/>
          <w:iCs/>
        </w:rPr>
        <w:t>t</w:t>
      </w:r>
      <w:r w:rsidRPr="005D6B1D">
        <w:t xml:space="preserve"> in </w:t>
      </w:r>
      <w:proofErr w:type="spellStart"/>
      <w:r w:rsidRPr="005D6B1D">
        <w:t>ms</w:t>
      </w:r>
      <w:proofErr w:type="spellEnd"/>
      <w:r w:rsidRPr="005D6B1D">
        <w:t>, or =</w:t>
      </w:r>
      <w:r w:rsidRPr="005D6B1D">
        <w:rPr>
          <w:position w:val="-12"/>
        </w:rPr>
        <w:object w:dxaOrig="1300" w:dyaOrig="380">
          <v:shape id="_x0000_i1062" type="#_x0000_t75" style="width:65.75pt;height:18.8pt" o:ole="">
            <v:imagedata r:id="rId86" o:title=""/>
          </v:shape>
          <o:OLEObject Type="Embed" ProgID="Equation.3" ShapeID="_x0000_i1062" DrawAspect="Content" ObjectID="_1511021848" r:id="rId87"/>
        </w:object>
      </w:r>
      <w:r w:rsidRPr="005D6B1D">
        <w:t xml:space="preserve"> mA. Integration gives the same answer.</w:t>
      </w:r>
    </w:p>
    <w:p w:rsidR="00A06C19" w:rsidRDefault="00A06C19" w:rsidP="004A09FA">
      <w:pPr>
        <w:spacing w:line="360" w:lineRule="auto"/>
        <w:rPr>
          <w:noProof/>
        </w:rPr>
      </w:pPr>
    </w:p>
    <w:p w:rsidR="00A06C19" w:rsidRDefault="00A06C19" w:rsidP="004A09FA">
      <w:pPr>
        <w:spacing w:line="360" w:lineRule="auto"/>
        <w:rPr>
          <w:noProof/>
        </w:rPr>
      </w:pPr>
    </w:p>
    <w:p w:rsidR="00A06C19" w:rsidRDefault="00A06C19" w:rsidP="004A09FA">
      <w:pPr>
        <w:spacing w:line="360" w:lineRule="auto"/>
        <w:rPr>
          <w:noProof/>
        </w:rPr>
      </w:pPr>
    </w:p>
    <w:p w:rsidR="00434E6F" w:rsidRDefault="00434E6F" w:rsidP="00434E6F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bCs/>
        </w:rPr>
      </w:pPr>
      <w:r w:rsidRPr="0028332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032FF02" wp14:editId="2F6DB8B5">
            <wp:simplePos x="0" y="0"/>
            <wp:positionH relativeFrom="column">
              <wp:posOffset>1625600</wp:posOffset>
            </wp:positionH>
            <wp:positionV relativeFrom="paragraph">
              <wp:posOffset>6985</wp:posOffset>
            </wp:positionV>
            <wp:extent cx="4238625" cy="1695450"/>
            <wp:effectExtent l="0" t="0" r="9525" b="0"/>
            <wp:wrapTight wrapText="bothSides">
              <wp:wrapPolygon edited="0">
                <wp:start x="12329" y="485"/>
                <wp:lineTo x="7669" y="2184"/>
                <wp:lineTo x="4951" y="3640"/>
                <wp:lineTo x="4951" y="4854"/>
                <wp:lineTo x="2912" y="5097"/>
                <wp:lineTo x="2330" y="5825"/>
                <wp:lineTo x="2330" y="8737"/>
                <wp:lineTo x="388" y="10193"/>
                <wp:lineTo x="388" y="11164"/>
                <wp:lineTo x="1942" y="12620"/>
                <wp:lineTo x="2621" y="16503"/>
                <wp:lineTo x="2621" y="16989"/>
                <wp:lineTo x="9222" y="20144"/>
                <wp:lineTo x="9805" y="20144"/>
                <wp:lineTo x="13397" y="19658"/>
                <wp:lineTo x="21260" y="17474"/>
                <wp:lineTo x="21163" y="12620"/>
                <wp:lineTo x="21551" y="11649"/>
                <wp:lineTo x="21551" y="10436"/>
                <wp:lineTo x="21163" y="8737"/>
                <wp:lineTo x="21357" y="5582"/>
                <wp:lineTo x="20775" y="4854"/>
                <wp:lineTo x="18154" y="4854"/>
                <wp:lineTo x="13203" y="485"/>
                <wp:lineTo x="12329" y="48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51">
        <w:rPr>
          <w:b/>
          <w:color w:val="FF0000"/>
        </w:rPr>
        <w:t>P12.2.22</w:t>
      </w:r>
      <w:r>
        <w:rPr>
          <w:b/>
          <w:color w:val="FF0000"/>
        </w:rPr>
        <w:tab/>
      </w:r>
      <w:r w:rsidRPr="0039502E">
        <w:rPr>
          <w:bCs/>
        </w:rPr>
        <w:t xml:space="preserve">The switch in </w:t>
      </w:r>
      <w:r>
        <w:rPr>
          <w:bCs/>
        </w:rPr>
        <w:t xml:space="preserve">Figure P12.2.22 </w:t>
      </w:r>
    </w:p>
    <w:p w:rsidR="00434E6F" w:rsidRDefault="00434E6F" w:rsidP="00434E6F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>
        <w:rPr>
          <w:bCs/>
        </w:rPr>
        <w:t>i</w:t>
      </w:r>
      <w:r w:rsidRPr="0039502E">
        <w:rPr>
          <w:bCs/>
        </w:rPr>
        <w:t>s</w:t>
      </w:r>
      <w:r>
        <w:rPr>
          <w:bCs/>
        </w:rPr>
        <w:t xml:space="preserve"> </w:t>
      </w:r>
      <w:r w:rsidRPr="0039502E">
        <w:rPr>
          <w:bCs/>
        </w:rPr>
        <w:t>closed at</w:t>
      </w:r>
      <w:r>
        <w:rPr>
          <w:bCs/>
        </w:rPr>
        <w:t xml:space="preserve"> </w:t>
      </w:r>
      <w:r w:rsidRPr="0039502E">
        <w:rPr>
          <w:bCs/>
          <w:i/>
        </w:rPr>
        <w:t>t</w:t>
      </w:r>
      <w:r w:rsidRPr="0039502E">
        <w:rPr>
          <w:bCs/>
        </w:rPr>
        <w:t xml:space="preserve"> = 0 after being opened for a long</w:t>
      </w:r>
      <w:r>
        <w:rPr>
          <w:bCs/>
        </w:rPr>
        <w:t xml:space="preserve"> t</w:t>
      </w:r>
      <w:r w:rsidRPr="0039502E">
        <w:rPr>
          <w:bCs/>
        </w:rPr>
        <w:t xml:space="preserve">ime. Determine: (a) </w:t>
      </w:r>
      <w:r w:rsidRPr="0039502E">
        <w:rPr>
          <w:bCs/>
          <w:i/>
        </w:rPr>
        <w:t>i</w:t>
      </w:r>
      <w:r w:rsidRPr="0039502E">
        <w:rPr>
          <w:bCs/>
          <w:i/>
          <w:vertAlign w:val="subscript"/>
        </w:rPr>
        <w:t>L</w:t>
      </w:r>
      <w:r>
        <w:rPr>
          <w:bCs/>
        </w:rPr>
        <w:t>(0</w:t>
      </w:r>
      <w:r w:rsidRPr="00647811">
        <w:rPr>
          <w:bCs/>
          <w:vertAlign w:val="superscript"/>
        </w:rPr>
        <w:t>-</w:t>
      </w:r>
      <w:r>
        <w:rPr>
          <w:bCs/>
        </w:rPr>
        <w:t xml:space="preserve">), </w:t>
      </w:r>
      <w:r w:rsidRPr="0039502E">
        <w:rPr>
          <w:bCs/>
          <w:i/>
        </w:rPr>
        <w:t>i</w:t>
      </w:r>
      <w:r w:rsidRPr="0039502E">
        <w:rPr>
          <w:bCs/>
          <w:i/>
          <w:vertAlign w:val="subscript"/>
        </w:rPr>
        <w:t>C</w:t>
      </w:r>
      <w:r>
        <w:rPr>
          <w:bCs/>
        </w:rPr>
        <w:t>(0</w:t>
      </w:r>
      <w:r w:rsidRPr="00647811">
        <w:rPr>
          <w:bCs/>
          <w:vertAlign w:val="superscript"/>
        </w:rPr>
        <w:t>-</w:t>
      </w:r>
      <w:r>
        <w:rPr>
          <w:bCs/>
        </w:rPr>
        <w:t xml:space="preserve">), </w:t>
      </w:r>
      <w:r w:rsidRPr="0039502E">
        <w:rPr>
          <w:bCs/>
          <w:i/>
        </w:rPr>
        <w:t>i</w:t>
      </w:r>
      <w:r w:rsidRPr="0039502E">
        <w:rPr>
          <w:bCs/>
          <w:i/>
          <w:vertAlign w:val="subscript"/>
        </w:rPr>
        <w:t>L</w:t>
      </w:r>
      <w:r>
        <w:rPr>
          <w:bCs/>
        </w:rPr>
        <w:t>(0</w:t>
      </w:r>
      <w:r>
        <w:rPr>
          <w:bCs/>
          <w:vertAlign w:val="superscript"/>
        </w:rPr>
        <w:t>+</w:t>
      </w:r>
      <w:r>
        <w:rPr>
          <w:bCs/>
        </w:rPr>
        <w:t xml:space="preserve">), </w:t>
      </w:r>
    </w:p>
    <w:p w:rsidR="00434E6F" w:rsidRPr="0039502E" w:rsidRDefault="00434E6F" w:rsidP="00434E6F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 w:rsidRPr="0039502E">
        <w:rPr>
          <w:bCs/>
          <w:i/>
        </w:rPr>
        <w:t>i</w:t>
      </w:r>
      <w:r w:rsidRPr="0039502E">
        <w:rPr>
          <w:bCs/>
          <w:i/>
          <w:vertAlign w:val="subscript"/>
        </w:rPr>
        <w:t>C</w:t>
      </w:r>
      <w:r>
        <w:rPr>
          <w:bCs/>
        </w:rPr>
        <w:t>(0</w:t>
      </w:r>
      <w:r>
        <w:rPr>
          <w:bCs/>
          <w:vertAlign w:val="superscript"/>
        </w:rPr>
        <w:t>+</w:t>
      </w:r>
      <w:r>
        <w:rPr>
          <w:bCs/>
        </w:rPr>
        <w:t>)</w:t>
      </w:r>
      <w:r w:rsidRPr="0039502E">
        <w:rPr>
          <w:bCs/>
        </w:rPr>
        <w:t xml:space="preserve">; (b) </w:t>
      </w:r>
      <w:r w:rsidRPr="0039502E">
        <w:rPr>
          <w:bCs/>
          <w:i/>
        </w:rPr>
        <w:t>i</w:t>
      </w:r>
      <w:r w:rsidRPr="0039502E">
        <w:rPr>
          <w:bCs/>
          <w:i/>
          <w:vertAlign w:val="subscript"/>
        </w:rPr>
        <w:t>L</w:t>
      </w:r>
      <w:r>
        <w:rPr>
          <w:bCs/>
        </w:rPr>
        <w:t>(</w:t>
      </w:r>
      <w:r w:rsidRPr="00647811">
        <w:rPr>
          <w:bCs/>
          <w:i/>
        </w:rPr>
        <w:t>t</w:t>
      </w:r>
      <w:r>
        <w:rPr>
          <w:bCs/>
        </w:rPr>
        <w:t xml:space="preserve">) </w:t>
      </w:r>
      <w:r w:rsidRPr="0039502E">
        <w:rPr>
          <w:bCs/>
        </w:rPr>
        <w:t xml:space="preserve">for </w:t>
      </w:r>
      <w:r w:rsidRPr="0039502E">
        <w:rPr>
          <w:bCs/>
          <w:i/>
        </w:rPr>
        <w:t>t</w:t>
      </w:r>
      <w:r w:rsidRPr="0039502E">
        <w:rPr>
          <w:bCs/>
        </w:rPr>
        <w:t xml:space="preserve"> </w:t>
      </w:r>
      <w:r w:rsidRPr="0039502E">
        <w:rPr>
          <w:bCs/>
        </w:rPr>
        <w:sym w:font="Symbol" w:char="F0B3"/>
      </w:r>
      <w:r w:rsidRPr="0039502E">
        <w:rPr>
          <w:bCs/>
        </w:rPr>
        <w:t xml:space="preserve"> 0</w:t>
      </w:r>
      <w:r w:rsidRPr="00647811">
        <w:rPr>
          <w:bCs/>
          <w:vertAlign w:val="superscript"/>
        </w:rPr>
        <w:t>+</w:t>
      </w:r>
      <w:r>
        <w:rPr>
          <w:bCs/>
        </w:rPr>
        <w:t xml:space="preserve">, assuming </w:t>
      </w:r>
      <w:r w:rsidRPr="006D44D6">
        <w:rPr>
          <w:bCs/>
          <w:i/>
          <w:iCs/>
        </w:rPr>
        <w:t>R</w:t>
      </w:r>
      <w:r>
        <w:rPr>
          <w:bCs/>
        </w:rPr>
        <w:t xml:space="preserve"> = 1 </w:t>
      </w:r>
      <w:r>
        <w:rPr>
          <w:bCs/>
        </w:rPr>
        <w:sym w:font="Symbol" w:char="F057"/>
      </w:r>
      <w:r>
        <w:rPr>
          <w:bCs/>
        </w:rPr>
        <w:t xml:space="preserve">, </w:t>
      </w:r>
      <w:r w:rsidRPr="006D44D6">
        <w:rPr>
          <w:bCs/>
          <w:i/>
          <w:iCs/>
        </w:rPr>
        <w:t>L</w:t>
      </w:r>
      <w:r>
        <w:rPr>
          <w:bCs/>
        </w:rPr>
        <w:t xml:space="preserve"> = 1 H, and </w:t>
      </w:r>
      <w:r w:rsidRPr="006D44D6">
        <w:rPr>
          <w:bCs/>
          <w:i/>
          <w:iCs/>
        </w:rPr>
        <w:t>C</w:t>
      </w:r>
      <w:r>
        <w:rPr>
          <w:bCs/>
        </w:rPr>
        <w:t xml:space="preserve"> = 1 F.</w:t>
      </w:r>
    </w:p>
    <w:p w:rsidR="0099630A" w:rsidRDefault="0099630A" w:rsidP="0099630A">
      <w:pPr>
        <w:widowControl w:val="0"/>
        <w:tabs>
          <w:tab w:val="left" w:pos="1080"/>
        </w:tabs>
        <w:spacing w:line="360" w:lineRule="auto"/>
        <w:ind w:left="1440" w:hanging="1440"/>
      </w:pPr>
      <w:r>
        <w:rPr>
          <w:b/>
        </w:rPr>
        <w:t>Solution:</w:t>
      </w:r>
      <w:r w:rsidRPr="00F94C82">
        <w:tab/>
      </w:r>
      <w:r w:rsidRPr="00F94C82">
        <w:rPr>
          <w:rFonts w:eastAsia="Calibri"/>
        </w:rPr>
        <w:t>(a)</w:t>
      </w:r>
      <w:r w:rsidRPr="00F94C82">
        <w:rPr>
          <w:rFonts w:eastAsia="Calibri"/>
        </w:rPr>
        <w:tab/>
        <w:t xml:space="preserve">At </w:t>
      </w:r>
      <w:r w:rsidRPr="00F94C82">
        <w:rPr>
          <w:rFonts w:eastAsia="Calibri"/>
          <w:i/>
        </w:rPr>
        <w:t>t</w:t>
      </w:r>
      <w:r w:rsidRPr="00F94C82">
        <w:rPr>
          <w:rFonts w:eastAsia="Calibri"/>
        </w:rPr>
        <w:t xml:space="preserve"> = 0</w:t>
      </w:r>
      <w:r w:rsidRPr="00F94C82">
        <w:rPr>
          <w:rFonts w:eastAsia="Calibri"/>
          <w:vertAlign w:val="superscript"/>
        </w:rPr>
        <w:t>-</w:t>
      </w:r>
      <w:r w:rsidRPr="00F94C82">
        <w:rPr>
          <w:rFonts w:eastAsia="Calibri"/>
        </w:rPr>
        <w:t>, the capacitor behaves as an open circuit and the inductor as a short</w:t>
      </w:r>
      <w:r w:rsidRPr="00614F4E">
        <w:rPr>
          <w:rFonts w:eastAsia="Calibri"/>
        </w:rPr>
        <w:t xml:space="preserve"> circuit. It follows from KVL around the mesh of three </w:t>
      </w:r>
      <w:r w:rsidRPr="00614F4E">
        <w:rPr>
          <w:rFonts w:eastAsia="Calibri"/>
          <w:i/>
        </w:rPr>
        <w:t>R</w:t>
      </w:r>
      <w:r w:rsidRPr="00614F4E">
        <w:rPr>
          <w:rFonts w:eastAsia="Calibri"/>
        </w:rPr>
        <w:t xml:space="preserve">’s, that the voltage across the source is zero, so that </w:t>
      </w:r>
      <w:r w:rsidRPr="00614F4E">
        <w:rPr>
          <w:rFonts w:eastAsia="Calibri"/>
          <w:i/>
        </w:rPr>
        <w:t>I</w:t>
      </w:r>
      <w:r w:rsidRPr="00614F4E">
        <w:rPr>
          <w:rFonts w:eastAsia="Calibri"/>
          <w:vertAlign w:val="subscript"/>
        </w:rPr>
        <w:t>1</w:t>
      </w:r>
      <w:r w:rsidRPr="00614F4E">
        <w:rPr>
          <w:rFonts w:eastAsia="Calibri"/>
        </w:rPr>
        <w:t xml:space="preserve"> = 10 A and </w:t>
      </w:r>
      <w:r w:rsidRPr="00614F4E">
        <w:rPr>
          <w:rFonts w:eastAsia="Calibri"/>
          <w:i/>
        </w:rPr>
        <w:t>I</w:t>
      </w:r>
      <w:r w:rsidRPr="00614F4E">
        <w:rPr>
          <w:rFonts w:eastAsia="Calibri"/>
          <w:i/>
          <w:vertAlign w:val="subscript"/>
        </w:rPr>
        <w:t>L</w:t>
      </w:r>
      <w:r w:rsidRPr="00614F4E">
        <w:rPr>
          <w:rFonts w:eastAsia="Calibri"/>
        </w:rPr>
        <w:t>(0</w:t>
      </w:r>
      <w:r w:rsidRPr="00614F4E">
        <w:rPr>
          <w:rFonts w:eastAsia="Calibri"/>
          <w:vertAlign w:val="superscript"/>
        </w:rPr>
        <w:t>-</w:t>
      </w:r>
      <w:r w:rsidRPr="00614F4E">
        <w:rPr>
          <w:rFonts w:eastAsia="Calibri"/>
        </w:rPr>
        <w:t>) = 2I</w:t>
      </w:r>
      <w:r w:rsidRPr="00614F4E">
        <w:rPr>
          <w:rFonts w:eastAsia="Calibri"/>
          <w:vertAlign w:val="subscript"/>
        </w:rPr>
        <w:t>1</w:t>
      </w:r>
      <w:r w:rsidRPr="00614F4E">
        <w:rPr>
          <w:rFonts w:eastAsia="Calibri"/>
        </w:rPr>
        <w:t xml:space="preserve"> = 20 A. At </w:t>
      </w:r>
      <w:r w:rsidRPr="00614F4E">
        <w:rPr>
          <w:rFonts w:eastAsia="Calibri"/>
          <w:i/>
        </w:rPr>
        <w:t>t</w:t>
      </w:r>
      <w:r w:rsidRPr="00614F4E">
        <w:rPr>
          <w:rFonts w:eastAsia="Calibri"/>
        </w:rPr>
        <w:t xml:space="preserve"> = 0</w:t>
      </w:r>
      <w:r w:rsidRPr="00614F4E">
        <w:rPr>
          <w:rFonts w:eastAsia="Calibri"/>
          <w:vertAlign w:val="superscript"/>
        </w:rPr>
        <w:t>+</w:t>
      </w:r>
      <w:r w:rsidRPr="00614F4E">
        <w:rPr>
          <w:rFonts w:eastAsia="Calibri"/>
        </w:rPr>
        <w:t xml:space="preserve">, </w:t>
      </w:r>
      <w:r w:rsidRPr="00614F4E">
        <w:rPr>
          <w:rFonts w:eastAsia="Calibri"/>
          <w:i/>
        </w:rPr>
        <w:t>I</w:t>
      </w:r>
      <w:r w:rsidRPr="00614F4E">
        <w:rPr>
          <w:rFonts w:eastAsia="Calibri"/>
          <w:vertAlign w:val="subscript"/>
        </w:rPr>
        <w:t>1</w:t>
      </w:r>
      <w:r w:rsidRPr="00614F4E">
        <w:rPr>
          <w:rFonts w:eastAsia="Calibri"/>
        </w:rPr>
        <w:t xml:space="preserve"> = 5 A, and 2</w:t>
      </w:r>
      <w:r w:rsidRPr="00614F4E">
        <w:rPr>
          <w:rFonts w:eastAsia="Calibri"/>
          <w:i/>
        </w:rPr>
        <w:t>I</w:t>
      </w:r>
      <w:r w:rsidRPr="00614F4E">
        <w:rPr>
          <w:rFonts w:eastAsia="Calibri"/>
          <w:vertAlign w:val="subscript"/>
        </w:rPr>
        <w:t>1</w:t>
      </w:r>
      <w:r w:rsidRPr="00614F4E">
        <w:rPr>
          <w:rFonts w:eastAsia="Calibri"/>
        </w:rPr>
        <w:t xml:space="preserve"> = 10 A. The current through the inductor and the voltage across the capacitor do not change. It follows that </w:t>
      </w:r>
      <w:r w:rsidRPr="00614F4E">
        <w:rPr>
          <w:rFonts w:eastAsia="Calibri"/>
          <w:i/>
        </w:rPr>
        <w:t>i</w:t>
      </w:r>
      <w:r w:rsidRPr="00614F4E">
        <w:rPr>
          <w:rFonts w:eastAsia="Calibri"/>
          <w:i/>
          <w:vertAlign w:val="subscript"/>
        </w:rPr>
        <w:t>C</w:t>
      </w:r>
      <w:r w:rsidRPr="00614F4E">
        <w:rPr>
          <w:rFonts w:eastAsia="Calibri"/>
        </w:rPr>
        <w:t xml:space="preserve"> = -10 A.</w:t>
      </w:r>
    </w:p>
    <w:p w:rsidR="0099630A" w:rsidRDefault="0099630A" w:rsidP="0099630A">
      <w:pPr>
        <w:widowControl w:val="0"/>
        <w:spacing w:line="360" w:lineRule="auto"/>
        <w:ind w:left="1440" w:hanging="360"/>
      </w:pPr>
      <w:r w:rsidRPr="00112964">
        <w:t>(</w:t>
      </w:r>
      <w:proofErr w:type="gramStart"/>
      <w:r w:rsidRPr="00112964">
        <w:t>b</w:t>
      </w:r>
      <w:proofErr w:type="gramEnd"/>
      <w:r w:rsidRPr="00112964">
        <w:t>)</w:t>
      </w:r>
      <w:r>
        <w:tab/>
      </w:r>
      <w:r w:rsidRPr="00112964">
        <w:rPr>
          <w:i/>
        </w:rPr>
        <w:sym w:font="Symbol" w:char="F077"/>
      </w:r>
      <w:r w:rsidRPr="00112964">
        <w:rPr>
          <w:vertAlign w:val="subscript"/>
        </w:rPr>
        <w:t>0</w:t>
      </w:r>
      <w:r w:rsidRPr="00112964">
        <w:t xml:space="preserve"> = 1 rad/s, and </w:t>
      </w:r>
      <w:r w:rsidRPr="00112964">
        <w:rPr>
          <w:i/>
        </w:rPr>
        <w:sym w:font="Symbol" w:char="F061"/>
      </w:r>
      <w:r w:rsidR="00D561E8">
        <w:t xml:space="preserve"> =</w:t>
      </w:r>
      <w:r w:rsidRPr="00112964">
        <w:t xml:space="preserve"> 1/2</w:t>
      </w:r>
      <w:r w:rsidRPr="00112964">
        <w:rPr>
          <w:i/>
        </w:rPr>
        <w:t>RC</w:t>
      </w:r>
      <w:r>
        <w:t xml:space="preserve"> =</w:t>
      </w:r>
      <w:r w:rsidRPr="00112964">
        <w:t xml:space="preserve"> 0.5 </w:t>
      </w:r>
      <w:r>
        <w:t>rad/s</w:t>
      </w:r>
      <w:r w:rsidRPr="00112964">
        <w:t>.</w:t>
      </w:r>
      <w:r>
        <w:t xml:space="preserve"> </w:t>
      </w:r>
      <w:r w:rsidRPr="00112964">
        <w:rPr>
          <w:position w:val="-10"/>
        </w:rPr>
        <w:object w:dxaOrig="2240" w:dyaOrig="380">
          <v:shape id="_x0000_i1063" type="#_x0000_t75" style="width:112.05pt;height:19.4pt" o:ole="" fillcolor="window">
            <v:imagedata r:id="rId89" o:title=""/>
          </v:shape>
          <o:OLEObject Type="Embed" ProgID="Equation.3" ShapeID="_x0000_i1063" DrawAspect="Content" ObjectID="_1511021849" r:id="rId90"/>
        </w:object>
      </w:r>
      <w:r>
        <w:t xml:space="preserve"> and </w:t>
      </w:r>
      <w:r w:rsidRPr="00C84EE7">
        <w:rPr>
          <w:position w:val="-10"/>
        </w:rPr>
        <w:object w:dxaOrig="2860" w:dyaOrig="360">
          <v:shape id="_x0000_i1064" type="#_x0000_t75" style="width:142.75pt;height:18.15pt" o:ole="" fillcolor="window">
            <v:imagedata r:id="rId91" o:title=""/>
          </v:shape>
          <o:OLEObject Type="Embed" ProgID="Equation.3" ShapeID="_x0000_i1064" DrawAspect="Content" ObjectID="_1511021850" r:id="rId92"/>
        </w:object>
      </w:r>
      <w:r>
        <w:t xml:space="preserve">V; at </w:t>
      </w:r>
      <w:r w:rsidRPr="00C84EE7">
        <w:rPr>
          <w:i/>
        </w:rPr>
        <w:t>t</w:t>
      </w:r>
      <w:r>
        <w:t xml:space="preserve"> = 0, </w:t>
      </w:r>
      <w:r>
        <w:rPr>
          <w:i/>
        </w:rPr>
        <w:t>v</w:t>
      </w:r>
      <w:r>
        <w:t xml:space="preserve"> = 0, so that </w:t>
      </w:r>
      <w:r w:rsidRPr="00314F69">
        <w:rPr>
          <w:i/>
        </w:rPr>
        <w:t>A</w:t>
      </w:r>
      <w:r>
        <w:t xml:space="preserve"> = 0, and </w:t>
      </w:r>
      <w:r>
        <w:rPr>
          <w:i/>
        </w:rPr>
        <w:t>v</w:t>
      </w:r>
      <w:r>
        <w:t xml:space="preserve"> = </w:t>
      </w:r>
      <w:r w:rsidRPr="00C84EE7">
        <w:rPr>
          <w:position w:val="-10"/>
        </w:rPr>
        <w:object w:dxaOrig="1260" w:dyaOrig="360">
          <v:shape id="_x0000_i1065" type="#_x0000_t75" style="width:62.6pt;height:18.15pt" o:ole="" fillcolor="window">
            <v:imagedata r:id="rId93" o:title=""/>
          </v:shape>
          <o:OLEObject Type="Embed" ProgID="Equation.3" ShapeID="_x0000_i1065" DrawAspect="Content" ObjectID="_1511021851" r:id="rId94"/>
        </w:object>
      </w:r>
      <w:r>
        <w:t xml:space="preserve">A. At </w:t>
      </w:r>
      <w:r w:rsidRPr="00314F69">
        <w:rPr>
          <w:i/>
        </w:rPr>
        <w:t>t</w:t>
      </w:r>
      <w:r>
        <w:t xml:space="preserve"> = 0</w:t>
      </w:r>
      <w:proofErr w:type="gramStart"/>
      <w:r>
        <w:t xml:space="preserve">, </w:t>
      </w:r>
      <w:proofErr w:type="gramEnd"/>
      <w:r w:rsidRPr="00314F69">
        <w:rPr>
          <w:position w:val="-22"/>
        </w:rPr>
        <w:object w:dxaOrig="3260" w:dyaOrig="580">
          <v:shape id="_x0000_i1066" type="#_x0000_t75" style="width:162.8pt;height:30.05pt" o:ole="" fillcolor="window">
            <v:imagedata r:id="rId95" o:title=""/>
          </v:shape>
          <o:OLEObject Type="Embed" ProgID="Equation.3" ShapeID="_x0000_i1066" DrawAspect="Content" ObjectID="_1511021852" r:id="rId96"/>
        </w:object>
      </w:r>
      <w:r>
        <w:t xml:space="preserve">, which gives </w:t>
      </w:r>
      <w:r w:rsidRPr="005C0CA6">
        <w:rPr>
          <w:i/>
        </w:rPr>
        <w:t>B</w:t>
      </w:r>
      <w:r>
        <w:t xml:space="preserve"> = </w:t>
      </w:r>
    </w:p>
    <w:p w:rsidR="003F73E3" w:rsidRDefault="0099630A" w:rsidP="003F73E3">
      <w:pPr>
        <w:widowControl w:val="0"/>
        <w:spacing w:line="360" w:lineRule="auto"/>
        <w:ind w:left="1440"/>
      </w:pPr>
      <w:r>
        <w:t>-10/</w:t>
      </w:r>
      <w:r w:rsidRPr="005C0CA6">
        <w:rPr>
          <w:i/>
        </w:rPr>
        <w:sym w:font="Symbol" w:char="F077"/>
      </w:r>
      <w:r w:rsidRPr="005C0CA6">
        <w:rPr>
          <w:i/>
          <w:vertAlign w:val="subscript"/>
        </w:rPr>
        <w:t>d</w:t>
      </w:r>
      <w:r>
        <w:rPr>
          <w:i/>
        </w:rPr>
        <w:t>C</w:t>
      </w:r>
      <w:r>
        <w:t xml:space="preserve">. Hence, </w:t>
      </w:r>
      <w:r w:rsidRPr="00C84EE7">
        <w:rPr>
          <w:position w:val="-10"/>
        </w:rPr>
        <w:object w:dxaOrig="2520" w:dyaOrig="360">
          <v:shape id="_x0000_i1067" type="#_x0000_t75" style="width:125.85pt;height:18.15pt" o:ole="" fillcolor="window">
            <v:imagedata r:id="rId97" o:title=""/>
          </v:shape>
          <o:OLEObject Type="Embed" ProgID="Equation.3" ShapeID="_x0000_i1067" DrawAspect="Content" ObjectID="_1511021853" r:id="rId98"/>
        </w:object>
      </w:r>
      <w:r>
        <w:t xml:space="preserve"> V</w:t>
      </w:r>
      <w:proofErr w:type="gramStart"/>
      <w:r>
        <w:t xml:space="preserve">, </w:t>
      </w:r>
      <w:proofErr w:type="gramEnd"/>
      <w:r w:rsidRPr="00C84EE7">
        <w:rPr>
          <w:position w:val="-10"/>
        </w:rPr>
        <w:object w:dxaOrig="2620" w:dyaOrig="360">
          <v:shape id="_x0000_i1068" type="#_x0000_t75" style="width:130.85pt;height:18.15pt" o:ole="" fillcolor="window">
            <v:imagedata r:id="rId99" o:title=""/>
          </v:shape>
          <o:OLEObject Type="Embed" ProgID="Equation.3" ShapeID="_x0000_i1068" DrawAspect="Content" ObjectID="_1511021854" r:id="rId100"/>
        </w:object>
      </w:r>
      <w:r>
        <w:t xml:space="preserve">, and </w:t>
      </w:r>
      <w:r w:rsidRPr="005C0CA6">
        <w:rPr>
          <w:position w:val="-30"/>
        </w:rPr>
        <w:object w:dxaOrig="3340" w:dyaOrig="700">
          <v:shape id="_x0000_i1069" type="#_x0000_t75" style="width:167.15pt;height:35.05pt" o:ole="" fillcolor="window">
            <v:imagedata r:id="rId101" o:title=""/>
          </v:shape>
          <o:OLEObject Type="Embed" ProgID="Equation.3" ShapeID="_x0000_i1069" DrawAspect="Content" ObjectID="_1511021855" r:id="rId102"/>
        </w:object>
      </w:r>
      <w:r>
        <w:t xml:space="preserve">A. From KCL, </w:t>
      </w:r>
      <w:r w:rsidRPr="00057642">
        <w:rPr>
          <w:i/>
        </w:rPr>
        <w:t>i</w:t>
      </w:r>
      <w:r w:rsidRPr="00057642">
        <w:rPr>
          <w:i/>
          <w:vertAlign w:val="subscript"/>
        </w:rPr>
        <w:t>L</w:t>
      </w:r>
      <w:r>
        <w:t xml:space="preserve"> + </w:t>
      </w:r>
      <w:r w:rsidRPr="00057642">
        <w:rPr>
          <w:i/>
        </w:rPr>
        <w:t>i</w:t>
      </w:r>
      <w:r w:rsidRPr="00057642">
        <w:rPr>
          <w:i/>
          <w:vertAlign w:val="subscript"/>
        </w:rPr>
        <w:t>C</w:t>
      </w:r>
      <w:r>
        <w:t xml:space="preserve"> + </w:t>
      </w:r>
      <w:r w:rsidRPr="00057642">
        <w:rPr>
          <w:i/>
        </w:rPr>
        <w:t>i</w:t>
      </w:r>
      <w:r w:rsidRPr="00057642">
        <w:rPr>
          <w:i/>
          <w:vertAlign w:val="subscript"/>
        </w:rPr>
        <w:t>R</w:t>
      </w:r>
      <w:r>
        <w:t xml:space="preserve"> = 10, so that </w:t>
      </w:r>
      <w:r w:rsidRPr="00057642">
        <w:rPr>
          <w:i/>
        </w:rPr>
        <w:t>i</w:t>
      </w:r>
      <w:r w:rsidRPr="00057642">
        <w:rPr>
          <w:i/>
          <w:vertAlign w:val="subscript"/>
        </w:rPr>
        <w:t>L</w:t>
      </w:r>
      <w:r>
        <w:t xml:space="preserve"> </w:t>
      </w:r>
      <w:r w:rsidR="003F73E3">
        <w:t xml:space="preserve">= 10 – </w:t>
      </w:r>
      <w:r w:rsidR="003F73E3" w:rsidRPr="00057642">
        <w:rPr>
          <w:i/>
        </w:rPr>
        <w:t>i</w:t>
      </w:r>
      <w:r w:rsidR="003F73E3" w:rsidRPr="00057642">
        <w:rPr>
          <w:i/>
          <w:vertAlign w:val="subscript"/>
        </w:rPr>
        <w:t>C</w:t>
      </w:r>
      <w:r w:rsidR="003F73E3">
        <w:t xml:space="preserve"> – </w:t>
      </w:r>
      <w:r w:rsidR="003F73E3" w:rsidRPr="00057642">
        <w:rPr>
          <w:i/>
        </w:rPr>
        <w:t>i</w:t>
      </w:r>
      <w:r w:rsidR="003F73E3" w:rsidRPr="00057642">
        <w:rPr>
          <w:i/>
          <w:vertAlign w:val="subscript"/>
        </w:rPr>
        <w:t>R</w:t>
      </w:r>
      <w:r w:rsidR="003F73E3">
        <w:t xml:space="preserve"> = 10 + </w:t>
      </w:r>
      <w:r w:rsidR="003F73E3" w:rsidRPr="005C0CA6">
        <w:rPr>
          <w:position w:val="-30"/>
        </w:rPr>
        <w:object w:dxaOrig="2780" w:dyaOrig="700">
          <v:shape id="_x0000_i1070" type="#_x0000_t75" style="width:139pt;height:35.05pt" o:ole="" fillcolor="window">
            <v:imagedata r:id="rId103" o:title=""/>
          </v:shape>
          <o:OLEObject Type="Embed" ProgID="Equation.3" ShapeID="_x0000_i1070" DrawAspect="Content" ObjectID="_1511021856" r:id="rId104"/>
        </w:object>
      </w:r>
      <w:r w:rsidR="003F73E3">
        <w:t xml:space="preserve"> + </w:t>
      </w:r>
      <w:r w:rsidR="003F73E3" w:rsidRPr="00AF19ED">
        <w:rPr>
          <w:position w:val="-28"/>
        </w:rPr>
        <w:object w:dxaOrig="1680" w:dyaOrig="639">
          <v:shape id="_x0000_i1071" type="#_x0000_t75" style="width:83.9pt;height:31.95pt" o:ole="" fillcolor="window">
            <v:imagedata r:id="rId105" o:title=""/>
          </v:shape>
          <o:OLEObject Type="Embed" ProgID="Equation.3" ShapeID="_x0000_i1071" DrawAspect="Content" ObjectID="_1511021857" r:id="rId106"/>
        </w:object>
      </w:r>
      <w:r w:rsidR="003F73E3">
        <w:t xml:space="preserve"> = 10(1 </w:t>
      </w:r>
      <w:proofErr w:type="gramStart"/>
      <w:r w:rsidR="003F73E3">
        <w:t xml:space="preserve">+ </w:t>
      </w:r>
      <w:proofErr w:type="gramEnd"/>
      <w:r w:rsidR="003F73E3" w:rsidRPr="00AF19ED">
        <w:rPr>
          <w:position w:val="-10"/>
        </w:rPr>
        <w:object w:dxaOrig="1180" w:dyaOrig="360">
          <v:shape id="_x0000_i1072" type="#_x0000_t75" style="width:58.85pt;height:18.15pt" o:ole="" fillcolor="window">
            <v:imagedata r:id="rId107" o:title=""/>
          </v:shape>
          <o:OLEObject Type="Embed" ProgID="Equation.3" ShapeID="_x0000_i1072" DrawAspect="Content" ObjectID="_1511021858" r:id="rId108"/>
        </w:object>
      </w:r>
      <w:r w:rsidR="003F73E3">
        <w:t xml:space="preserve">). Substituting numerical values, </w:t>
      </w:r>
      <w:r w:rsidR="003F73E3" w:rsidRPr="00AF19ED">
        <w:rPr>
          <w:i/>
        </w:rPr>
        <w:t>i</w:t>
      </w:r>
      <w:r w:rsidR="003F73E3" w:rsidRPr="00AF19ED">
        <w:rPr>
          <w:i/>
          <w:vertAlign w:val="subscript"/>
        </w:rPr>
        <w:t>L</w:t>
      </w:r>
      <w:r w:rsidR="003F73E3">
        <w:t xml:space="preserve"> = 10(1 </w:t>
      </w:r>
      <w:proofErr w:type="gramStart"/>
      <w:r w:rsidR="003F73E3">
        <w:t xml:space="preserve">+ </w:t>
      </w:r>
      <w:proofErr w:type="gramEnd"/>
      <w:r w:rsidR="003F73E3" w:rsidRPr="00AF19ED">
        <w:rPr>
          <w:position w:val="-6"/>
        </w:rPr>
        <w:object w:dxaOrig="1620" w:dyaOrig="340">
          <v:shape id="_x0000_i1073" type="#_x0000_t75" style="width:81.4pt;height:17.55pt" o:ole="" fillcolor="window">
            <v:imagedata r:id="rId109" o:title=""/>
          </v:shape>
          <o:OLEObject Type="Embed" ProgID="Equation.3" ShapeID="_x0000_i1073" DrawAspect="Content" ObjectID="_1511021859" r:id="rId110"/>
        </w:object>
      </w:r>
      <w:r w:rsidR="003F73E3">
        <w:t>) A.</w:t>
      </w:r>
    </w:p>
    <w:p w:rsidR="0099630A" w:rsidRDefault="0099630A" w:rsidP="0099630A">
      <w:pPr>
        <w:widowControl w:val="0"/>
        <w:spacing w:line="360" w:lineRule="auto"/>
        <w:ind w:left="1440"/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867F3C" w:rsidRDefault="00867F3C" w:rsidP="00867F3C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bCs/>
        </w:rPr>
      </w:pPr>
      <w:r w:rsidRPr="004B7C1F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433752C" wp14:editId="3522E796">
            <wp:simplePos x="0" y="0"/>
            <wp:positionH relativeFrom="column">
              <wp:posOffset>2675890</wp:posOffset>
            </wp:positionH>
            <wp:positionV relativeFrom="paragraph">
              <wp:posOffset>13335</wp:posOffset>
            </wp:positionV>
            <wp:extent cx="3162300" cy="1524000"/>
            <wp:effectExtent l="0" t="0" r="0" b="0"/>
            <wp:wrapTight wrapText="bothSides">
              <wp:wrapPolygon edited="0">
                <wp:start x="11841" y="540"/>
                <wp:lineTo x="4034" y="1620"/>
                <wp:lineTo x="1171" y="2700"/>
                <wp:lineTo x="1171" y="5400"/>
                <wp:lineTo x="390" y="8370"/>
                <wp:lineTo x="1171" y="9720"/>
                <wp:lineTo x="390" y="9720"/>
                <wp:lineTo x="390" y="13230"/>
                <wp:lineTo x="1171" y="14040"/>
                <wp:lineTo x="1171" y="17010"/>
                <wp:lineTo x="3123" y="18360"/>
                <wp:lineTo x="6896" y="18360"/>
                <wp:lineTo x="7157" y="19440"/>
                <wp:lineTo x="7547" y="19980"/>
                <wp:lineTo x="8328" y="19980"/>
                <wp:lineTo x="12752" y="19440"/>
                <wp:lineTo x="18477" y="18360"/>
                <wp:lineTo x="20819" y="17010"/>
                <wp:lineTo x="20689" y="14040"/>
                <wp:lineTo x="21470" y="11610"/>
                <wp:lineTo x="21470" y="9720"/>
                <wp:lineTo x="20689" y="9720"/>
                <wp:lineTo x="20949" y="1890"/>
                <wp:lineTo x="19648" y="1350"/>
                <wp:lineTo x="12492" y="540"/>
                <wp:lineTo x="11841" y="54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7C8">
        <w:rPr>
          <w:b/>
          <w:bCs/>
        </w:rPr>
        <w:t>P12.3.9</w:t>
      </w:r>
      <w:r>
        <w:rPr>
          <w:bCs/>
        </w:rPr>
        <w:tab/>
        <w:t xml:space="preserve">Both switches in Figure P12.3.9 are closed at </w:t>
      </w:r>
      <w:r w:rsidRPr="001C07C8">
        <w:rPr>
          <w:bCs/>
          <w:i/>
        </w:rPr>
        <w:t>t</w:t>
      </w:r>
      <w:r>
        <w:rPr>
          <w:bCs/>
        </w:rPr>
        <w:t xml:space="preserve"> = 0, with zero initial energy storage in the circuit. </w:t>
      </w:r>
      <w:r w:rsidRPr="0039502E">
        <w:rPr>
          <w:bCs/>
        </w:rPr>
        <w:t xml:space="preserve">Determine </w:t>
      </w:r>
      <w:r w:rsidRPr="0039502E">
        <w:rPr>
          <w:bCs/>
          <w:i/>
        </w:rPr>
        <w:t>v</w:t>
      </w:r>
      <w:r w:rsidRPr="00466529">
        <w:rPr>
          <w:bCs/>
          <w:vertAlign w:val="subscript"/>
        </w:rPr>
        <w:t>C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 xml:space="preserve">) and </w:t>
      </w:r>
      <w:r w:rsidRPr="001C07C8">
        <w:rPr>
          <w:bCs/>
          <w:i/>
        </w:rPr>
        <w:t>i</w:t>
      </w:r>
      <w:r w:rsidRPr="001C07C8">
        <w:rPr>
          <w:bCs/>
          <w:i/>
          <w:vertAlign w:val="subscript"/>
        </w:rPr>
        <w:t>L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 xml:space="preserve">) </w:t>
      </w:r>
      <w:r w:rsidRPr="0039502E">
        <w:rPr>
          <w:bCs/>
        </w:rPr>
        <w:t xml:space="preserve">for </w:t>
      </w:r>
    </w:p>
    <w:p w:rsidR="00867F3C" w:rsidRDefault="00867F3C" w:rsidP="00867F3C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 w:rsidRPr="0039502E">
        <w:rPr>
          <w:bCs/>
          <w:i/>
        </w:rPr>
        <w:t>t</w:t>
      </w:r>
      <w:r w:rsidRPr="0039502E">
        <w:rPr>
          <w:bCs/>
        </w:rPr>
        <w:t xml:space="preserve"> </w:t>
      </w:r>
      <w:r w:rsidRPr="0039502E">
        <w:rPr>
          <w:bCs/>
        </w:rPr>
        <w:sym w:font="Symbol" w:char="F0B3"/>
      </w:r>
      <w:r w:rsidRPr="0039502E">
        <w:rPr>
          <w:bCs/>
        </w:rPr>
        <w:t xml:space="preserve"> 0</w:t>
      </w:r>
      <w:r w:rsidRPr="000C7497">
        <w:rPr>
          <w:bCs/>
          <w:vertAlign w:val="superscript"/>
        </w:rPr>
        <w:t>+</w:t>
      </w:r>
      <w:r w:rsidRPr="0039502E">
        <w:rPr>
          <w:bCs/>
        </w:rPr>
        <w:t>.</w:t>
      </w:r>
    </w:p>
    <w:p w:rsidR="00AC5E2B" w:rsidRDefault="00AC5E2B" w:rsidP="00AC5E2B">
      <w:pPr>
        <w:widowControl w:val="0"/>
        <w:spacing w:line="360" w:lineRule="auto"/>
        <w:ind w:left="1080" w:hanging="1080"/>
      </w:pPr>
      <w:r>
        <w:rPr>
          <w:b/>
          <w:bCs/>
        </w:rPr>
        <w:t>Solution:</w:t>
      </w:r>
      <w:r w:rsidRPr="001D6DCB">
        <w:tab/>
      </w:r>
      <w:r>
        <w:t xml:space="preserve">For </w:t>
      </w:r>
      <w:r w:rsidRPr="00F72E69">
        <w:rPr>
          <w:i/>
          <w:iCs/>
        </w:rPr>
        <w:t>t</w:t>
      </w:r>
      <w:r>
        <w:t xml:space="preserve"> </w:t>
      </w:r>
      <w:r>
        <w:sym w:font="Symbol" w:char="F0B3"/>
      </w:r>
      <w:r>
        <w:t xml:space="preserve"> 0</w:t>
      </w:r>
      <w:r w:rsidRPr="00F72E69">
        <w:rPr>
          <w:vertAlign w:val="superscript"/>
        </w:rPr>
        <w:t>+</w:t>
      </w:r>
      <w:r>
        <w:t>, the circuit reduces to</w:t>
      </w:r>
    </w:p>
    <w:p w:rsidR="00AC5E2B" w:rsidRDefault="00AC5E2B" w:rsidP="00AC5E2B">
      <w:pPr>
        <w:widowControl w:val="0"/>
        <w:spacing w:line="360" w:lineRule="auto"/>
        <w:ind w:left="108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48895</wp:posOffset>
            </wp:positionV>
            <wp:extent cx="2761615" cy="1665605"/>
            <wp:effectExtent l="0" t="0" r="0" b="0"/>
            <wp:wrapTight wrapText="bothSides">
              <wp:wrapPolygon edited="0">
                <wp:start x="13559" y="741"/>
                <wp:lineTo x="6109" y="4447"/>
                <wp:lineTo x="3874" y="7411"/>
                <wp:lineTo x="3874" y="9141"/>
                <wp:lineTo x="298" y="11858"/>
                <wp:lineTo x="447" y="13093"/>
                <wp:lineTo x="3129" y="13835"/>
                <wp:lineTo x="3874" y="17046"/>
                <wp:lineTo x="3874" y="17787"/>
                <wp:lineTo x="5662" y="19764"/>
                <wp:lineTo x="6258" y="20258"/>
                <wp:lineTo x="7152" y="20258"/>
                <wp:lineTo x="12963" y="19764"/>
                <wp:lineTo x="18178" y="18528"/>
                <wp:lineTo x="18029" y="17046"/>
                <wp:lineTo x="18625" y="13587"/>
                <wp:lineTo x="20562" y="13093"/>
                <wp:lineTo x="21009" y="11858"/>
                <wp:lineTo x="18029" y="9141"/>
                <wp:lineTo x="18178" y="7411"/>
                <wp:lineTo x="15794" y="5435"/>
                <wp:lineTo x="17284" y="5188"/>
                <wp:lineTo x="17880" y="1729"/>
                <wp:lineTo x="15943" y="741"/>
                <wp:lineTo x="13559" y="741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that shown. </w:t>
      </w:r>
      <w:r w:rsidRPr="0056533E">
        <w:rPr>
          <w:i/>
          <w:iCs/>
        </w:rPr>
        <w:sym w:font="Symbol" w:char="F061"/>
      </w:r>
      <w:r>
        <w:t xml:space="preserve"> = </w:t>
      </w:r>
      <w:r w:rsidRPr="00072DFC">
        <w:rPr>
          <w:position w:val="-6"/>
        </w:rPr>
        <w:object w:dxaOrig="940" w:dyaOrig="260">
          <v:shape id="_x0000_i1074" type="#_x0000_t75" style="width:46.95pt;height:13.15pt" o:ole="" fillcolor="window">
            <v:imagedata r:id="rId113" o:title=""/>
          </v:shape>
          <o:OLEObject Type="Embed" ProgID="Equation.3" ShapeID="_x0000_i1074" DrawAspect="Content" ObjectID="_1511021860" r:id="rId114"/>
        </w:object>
      </w:r>
      <w:r>
        <w:t xml:space="preserve"> </w:t>
      </w:r>
      <w:proofErr w:type="spellStart"/>
      <w:r>
        <w:t>krad</w:t>
      </w:r>
      <w:proofErr w:type="spellEnd"/>
      <w:r>
        <w:t xml:space="preserve">/s; </w:t>
      </w:r>
      <w:r w:rsidRPr="00072DFC">
        <w:rPr>
          <w:position w:val="-10"/>
        </w:rPr>
        <w:object w:dxaOrig="2760" w:dyaOrig="400">
          <v:shape id="_x0000_i1075" type="#_x0000_t75" style="width:137.75pt;height:20.65pt" o:ole="" fillcolor="window">
            <v:imagedata r:id="rId115" o:title=""/>
          </v:shape>
          <o:OLEObject Type="Embed" ProgID="Equation.3" ShapeID="_x0000_i1075" DrawAspect="Content" ObjectID="_1511021861" r:id="rId116"/>
        </w:object>
      </w:r>
      <w:r>
        <w:t xml:space="preserve"> </w:t>
      </w:r>
      <w:proofErr w:type="spellStart"/>
      <w:r>
        <w:t>krad</w:t>
      </w:r>
      <w:proofErr w:type="spellEnd"/>
      <w:r>
        <w:t xml:space="preserve">/s; </w:t>
      </w:r>
      <w:r w:rsidRPr="00753BDB">
        <w:rPr>
          <w:position w:val="-10"/>
        </w:rPr>
        <w:object w:dxaOrig="2000" w:dyaOrig="400">
          <v:shape id="_x0000_i1076" type="#_x0000_t75" style="width:99.55pt;height:20.65pt" o:ole="" fillcolor="window">
            <v:imagedata r:id="rId117" o:title=""/>
          </v:shape>
          <o:OLEObject Type="Embed" ProgID="Equation.3" ShapeID="_x0000_i1076" DrawAspect="Content" ObjectID="_1511021862" r:id="rId118"/>
        </w:object>
      </w:r>
      <w:r>
        <w:t xml:space="preserve"> </w:t>
      </w:r>
      <w:r w:rsidRPr="00072DFC">
        <w:rPr>
          <w:position w:val="-6"/>
        </w:rPr>
        <w:object w:dxaOrig="1180" w:dyaOrig="260">
          <v:shape id="_x0000_i1077" type="#_x0000_t75" style="width:58.85pt;height:13.75pt" o:ole="" fillcolor="window">
            <v:imagedata r:id="rId119" o:title=""/>
          </v:shape>
          <o:OLEObject Type="Embed" ProgID="Equation.3" ShapeID="_x0000_i1077" DrawAspect="Content" ObjectID="_1511021863" r:id="rId120"/>
        </w:object>
      </w:r>
      <w:r>
        <w:t xml:space="preserve">rad/s; </w:t>
      </w:r>
      <w:r w:rsidR="00B56802" w:rsidRPr="00B56802">
        <w:rPr>
          <w:position w:val="-10"/>
        </w:rPr>
        <w:object w:dxaOrig="1620" w:dyaOrig="320">
          <v:shape id="_x0000_i1078" type="#_x0000_t75" style="width:80.75pt;height:16.9pt" o:ole="" fillcolor="window">
            <v:imagedata r:id="rId121" o:title=""/>
          </v:shape>
          <o:OLEObject Type="Embed" ProgID="Equation.3" ShapeID="_x0000_i1078" DrawAspect="Content" ObjectID="_1511021864" r:id="rId122"/>
        </w:object>
      </w:r>
      <w:r>
        <w:t xml:space="preserve"> rad/s</w:t>
      </w:r>
      <w:proofErr w:type="gramStart"/>
      <w:r>
        <w:t xml:space="preserve">; </w:t>
      </w:r>
      <w:proofErr w:type="gramEnd"/>
      <w:r w:rsidRPr="00753BDB">
        <w:rPr>
          <w:position w:val="-10"/>
        </w:rPr>
        <w:object w:dxaOrig="2280" w:dyaOrig="360">
          <v:shape id="_x0000_i1079" type="#_x0000_t75" style="width:113.95pt;height:18.8pt" o:ole="" fillcolor="window">
            <v:imagedata r:id="rId123" o:title=""/>
          </v:shape>
          <o:OLEObject Type="Embed" ProgID="Equation.3" ShapeID="_x0000_i1079" DrawAspect="Content" ObjectID="_1511021865" r:id="rId124"/>
        </w:object>
      </w:r>
      <w:r>
        <w:t xml:space="preserve">; at </w:t>
      </w:r>
      <w:r w:rsidRPr="00753BDB">
        <w:rPr>
          <w:i/>
          <w:iCs/>
        </w:rPr>
        <w:t>t</w:t>
      </w:r>
      <w:r>
        <w:t xml:space="preserve"> = 0, </w:t>
      </w:r>
      <w:r w:rsidRPr="00E3423D">
        <w:rPr>
          <w:i/>
          <w:iCs/>
        </w:rPr>
        <w:t>A</w:t>
      </w:r>
      <w:r>
        <w:t xml:space="preserve"> + </w:t>
      </w:r>
      <w:r w:rsidRPr="00E3423D">
        <w:rPr>
          <w:i/>
          <w:iCs/>
        </w:rPr>
        <w:t>B</w:t>
      </w:r>
      <w:r>
        <w:t xml:space="preserve"> = -15,</w:t>
      </w:r>
    </w:p>
    <w:p w:rsidR="00AC5E2B" w:rsidRDefault="00AC5E2B" w:rsidP="00AC5E2B">
      <w:pPr>
        <w:widowControl w:val="0"/>
        <w:spacing w:line="360" w:lineRule="auto"/>
        <w:ind w:left="1080"/>
      </w:pPr>
      <w:proofErr w:type="gramStart"/>
      <w:r w:rsidRPr="00E3423D">
        <w:rPr>
          <w:i/>
          <w:iCs/>
        </w:rPr>
        <w:t>i</w:t>
      </w:r>
      <w:r w:rsidRPr="00072DFC">
        <w:rPr>
          <w:i/>
          <w:iCs/>
          <w:vertAlign w:val="subscript"/>
        </w:rPr>
        <w:t>L</w:t>
      </w:r>
      <w:r>
        <w:t>(</w:t>
      </w:r>
      <w:proofErr w:type="gramEnd"/>
      <w:r>
        <w:t>0</w:t>
      </w:r>
      <w:r w:rsidRPr="00E3423D">
        <w:rPr>
          <w:vertAlign w:val="superscript"/>
        </w:rPr>
        <w:t>+</w:t>
      </w:r>
      <w:r>
        <w:t>) = 0, so that -2</w:t>
      </w:r>
      <w:r w:rsidRPr="00E3423D">
        <w:rPr>
          <w:i/>
          <w:iCs/>
        </w:rPr>
        <w:t>A</w:t>
      </w:r>
      <w:r>
        <w:t xml:space="preserve"> – 8</w:t>
      </w:r>
      <w:r w:rsidRPr="00E3423D">
        <w:rPr>
          <w:i/>
          <w:iCs/>
        </w:rPr>
        <w:t>B</w:t>
      </w:r>
      <w:r>
        <w:t xml:space="preserve"> = 0; solving for </w:t>
      </w:r>
      <w:r w:rsidRPr="00C669F1">
        <w:rPr>
          <w:i/>
          <w:iCs/>
        </w:rPr>
        <w:t>A</w:t>
      </w:r>
      <w:r>
        <w:t xml:space="preserve"> and </w:t>
      </w:r>
      <w:r w:rsidRPr="00C669F1">
        <w:rPr>
          <w:i/>
          <w:iCs/>
        </w:rPr>
        <w:t>B</w:t>
      </w:r>
      <w:r>
        <w:t xml:space="preserve"> gives </w:t>
      </w:r>
      <w:r w:rsidRPr="00E3423D">
        <w:rPr>
          <w:i/>
          <w:iCs/>
        </w:rPr>
        <w:t>A</w:t>
      </w:r>
      <w:r>
        <w:t xml:space="preserve"> = -20 and </w:t>
      </w:r>
      <w:r w:rsidRPr="00E3423D">
        <w:rPr>
          <w:i/>
          <w:iCs/>
        </w:rPr>
        <w:t>B</w:t>
      </w:r>
      <w:r>
        <w:t xml:space="preserve"> = 5, so that </w:t>
      </w:r>
      <w:r w:rsidRPr="00E3423D">
        <w:rPr>
          <w:position w:val="-10"/>
        </w:rPr>
        <w:object w:dxaOrig="2680" w:dyaOrig="360">
          <v:shape id="_x0000_i1080" type="#_x0000_t75" style="width:134pt;height:18.15pt" o:ole="" fillcolor="window">
            <v:imagedata r:id="rId125" o:title=""/>
          </v:shape>
          <o:OLEObject Type="Embed" ProgID="Equation.3" ShapeID="_x0000_i1080" DrawAspect="Content" ObjectID="_1511021866" r:id="rId126"/>
        </w:object>
      </w:r>
      <w:r w:rsidRPr="00E3423D">
        <w:t xml:space="preserve"> V, </w:t>
      </w:r>
      <w:r w:rsidRPr="00CE54B8">
        <w:rPr>
          <w:i/>
          <w:iCs/>
        </w:rPr>
        <w:t>t</w:t>
      </w:r>
      <w:r w:rsidRPr="00E3423D">
        <w:t xml:space="preserve"> is in </w:t>
      </w:r>
      <w:r>
        <w:t>m</w:t>
      </w:r>
      <w:r w:rsidRPr="00E3423D">
        <w:t>s.</w:t>
      </w:r>
      <w:r>
        <w:t xml:space="preserve"> </w:t>
      </w:r>
      <w:r w:rsidRPr="00E3423D">
        <w:rPr>
          <w:i/>
          <w:iCs/>
        </w:rPr>
        <w:t>i</w:t>
      </w:r>
      <w:r w:rsidRPr="00E3423D">
        <w:t>(</w:t>
      </w:r>
      <w:r>
        <w:rPr>
          <w:i/>
          <w:iCs/>
        </w:rPr>
        <w:t>t</w:t>
      </w:r>
      <w:r w:rsidRPr="00E3423D">
        <w:t>)</w:t>
      </w:r>
      <w:r>
        <w:t xml:space="preserve"> = </w:t>
      </w:r>
      <w:proofErr w:type="spellStart"/>
      <w:r w:rsidRPr="00E3423D">
        <w:rPr>
          <w:i/>
          <w:iCs/>
        </w:rPr>
        <w:t>Cdv</w:t>
      </w:r>
      <w:r w:rsidRPr="00E3423D">
        <w:rPr>
          <w:i/>
          <w:iCs/>
          <w:vertAlign w:val="subscript"/>
        </w:rPr>
        <w:t>C</w:t>
      </w:r>
      <w:proofErr w:type="spellEnd"/>
      <w:r>
        <w:t>/</w:t>
      </w:r>
      <w:proofErr w:type="spellStart"/>
      <w:r w:rsidRPr="00E3423D">
        <w:rPr>
          <w:i/>
          <w:iCs/>
        </w:rPr>
        <w:t>dt</w:t>
      </w:r>
      <w:proofErr w:type="spellEnd"/>
      <w:r>
        <w:t xml:space="preserve"> = </w:t>
      </w:r>
      <w:r w:rsidRPr="00E3423D">
        <w:rPr>
          <w:position w:val="-10"/>
        </w:rPr>
        <w:object w:dxaOrig="3280" w:dyaOrig="360">
          <v:shape id="_x0000_i1081" type="#_x0000_t75" style="width:164.05pt;height:18.15pt" o:ole="" fillcolor="window">
            <v:imagedata r:id="rId127" o:title=""/>
          </v:shape>
          <o:OLEObject Type="Embed" ProgID="Equation.3" ShapeID="_x0000_i1081" DrawAspect="Content" ObjectID="_1511021867" r:id="rId128"/>
        </w:object>
      </w:r>
      <w:r>
        <w:t xml:space="preserve"> </w:t>
      </w:r>
      <w:r w:rsidRPr="00E3423D">
        <w:rPr>
          <w:position w:val="-10"/>
        </w:rPr>
        <w:object w:dxaOrig="1600" w:dyaOrig="360">
          <v:shape id="_x0000_i1082" type="#_x0000_t75" style="width:80.15pt;height:18.15pt" o:ole="" fillcolor="window">
            <v:imagedata r:id="rId129" o:title=""/>
          </v:shape>
          <o:OLEObject Type="Embed" ProgID="Equation.3" ShapeID="_x0000_i1082" DrawAspect="Content" ObjectID="_1511021868" r:id="rId130"/>
        </w:object>
      </w:r>
      <w:r>
        <w:t xml:space="preserve">, </w:t>
      </w:r>
      <w:r w:rsidRPr="00CE54B8">
        <w:rPr>
          <w:i/>
          <w:iCs/>
        </w:rPr>
        <w:t>t</w:t>
      </w:r>
      <w:r>
        <w:t xml:space="preserve"> is in ms</w:t>
      </w:r>
    </w:p>
    <w:p w:rsidR="00F24A90" w:rsidRDefault="00D55C69" w:rsidP="00867F3C">
      <w:pPr>
        <w:spacing w:line="360" w:lineRule="auto"/>
        <w:ind w:left="1080" w:hanging="1080"/>
        <w:rPr>
          <w:noProof/>
        </w:rPr>
      </w:pPr>
      <w:r w:rsidRPr="0066515D">
        <w:rPr>
          <w:noProof/>
        </w:rPr>
        <w:drawing>
          <wp:anchor distT="0" distB="0" distL="114300" distR="114300" simplePos="0" relativeHeight="251675648" behindDoc="1" locked="0" layoutInCell="1" allowOverlap="1" wp14:anchorId="72F1AE6B" wp14:editId="3CBD4658">
            <wp:simplePos x="0" y="0"/>
            <wp:positionH relativeFrom="column">
              <wp:posOffset>1494155</wp:posOffset>
            </wp:positionH>
            <wp:positionV relativeFrom="paragraph">
              <wp:posOffset>97790</wp:posOffset>
            </wp:positionV>
            <wp:extent cx="4498975" cy="1477010"/>
            <wp:effectExtent l="0" t="0" r="0" b="0"/>
            <wp:wrapTight wrapText="bothSides">
              <wp:wrapPolygon edited="0">
                <wp:start x="6677" y="557"/>
                <wp:lineTo x="3018" y="3900"/>
                <wp:lineTo x="2469" y="4736"/>
                <wp:lineTo x="2378" y="5850"/>
                <wp:lineTo x="183" y="10029"/>
                <wp:lineTo x="183" y="11144"/>
                <wp:lineTo x="1921" y="14487"/>
                <wp:lineTo x="2469" y="14487"/>
                <wp:lineTo x="2469" y="16715"/>
                <wp:lineTo x="5305" y="18944"/>
                <wp:lineTo x="8506" y="20337"/>
                <wp:lineTo x="9055" y="20337"/>
                <wp:lineTo x="12164" y="19780"/>
                <wp:lineTo x="16006" y="18944"/>
                <wp:lineTo x="19481" y="16715"/>
                <wp:lineTo x="19390" y="14487"/>
                <wp:lineTo x="21127" y="12258"/>
                <wp:lineTo x="21219" y="10865"/>
                <wp:lineTo x="19847" y="10029"/>
                <wp:lineTo x="19938" y="8079"/>
                <wp:lineTo x="18841" y="6408"/>
                <wp:lineTo x="18384" y="5293"/>
                <wp:lineTo x="17926" y="2229"/>
                <wp:lineTo x="8231" y="557"/>
                <wp:lineTo x="6677" y="55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69" w:rsidRDefault="00D55C69" w:rsidP="00D55C69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bCs/>
        </w:rPr>
      </w:pPr>
      <w:r>
        <w:rPr>
          <w:b/>
          <w:color w:val="000000"/>
        </w:rPr>
        <w:t>P12.3.17</w:t>
      </w:r>
      <w:r>
        <w:rPr>
          <w:b/>
          <w:color w:val="000000"/>
        </w:rPr>
        <w:tab/>
      </w:r>
      <w:r>
        <w:rPr>
          <w:bCs/>
        </w:rPr>
        <w:t xml:space="preserve">Both switches in Figure P12.3.17 are moved at </w:t>
      </w:r>
    </w:p>
    <w:p w:rsidR="00D55C69" w:rsidRDefault="00D55C69" w:rsidP="00D55C69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 w:rsidRPr="00091E53">
        <w:rPr>
          <w:bCs/>
          <w:i/>
        </w:rPr>
        <w:t>t</w:t>
      </w:r>
      <w:r>
        <w:rPr>
          <w:bCs/>
        </w:rPr>
        <w:t xml:space="preserve"> = 0 after being in their initial positions for a long </w:t>
      </w:r>
    </w:p>
    <w:p w:rsidR="00D55C69" w:rsidRDefault="00D55C69" w:rsidP="00D55C69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>
        <w:rPr>
          <w:bCs/>
        </w:rPr>
        <w:t xml:space="preserve">time. Determine </w:t>
      </w:r>
      <w:r w:rsidRPr="0014022E">
        <w:rPr>
          <w:bCs/>
          <w:i/>
        </w:rPr>
        <w:t>v</w:t>
      </w:r>
      <w:r w:rsidRPr="0014022E">
        <w:rPr>
          <w:bCs/>
          <w:i/>
          <w:vertAlign w:val="subscript"/>
        </w:rPr>
        <w:t>C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 xml:space="preserve">) and </w:t>
      </w:r>
      <w:r w:rsidRPr="00412CA9">
        <w:rPr>
          <w:bCs/>
          <w:i/>
        </w:rPr>
        <w:t>i</w:t>
      </w:r>
      <w:r w:rsidRPr="00412CA9">
        <w:rPr>
          <w:bCs/>
          <w:i/>
          <w:vertAlign w:val="subscript"/>
        </w:rPr>
        <w:t>L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 xml:space="preserve">) for </w:t>
      </w:r>
      <w:r w:rsidRPr="0039502E">
        <w:rPr>
          <w:bCs/>
          <w:i/>
        </w:rPr>
        <w:t>t</w:t>
      </w:r>
      <w:r w:rsidRPr="0039502E">
        <w:rPr>
          <w:bCs/>
        </w:rPr>
        <w:t xml:space="preserve"> </w:t>
      </w:r>
      <w:r w:rsidRPr="0039502E">
        <w:rPr>
          <w:bCs/>
        </w:rPr>
        <w:sym w:font="Symbol" w:char="F0B3"/>
      </w:r>
      <w:r w:rsidRPr="0039502E">
        <w:rPr>
          <w:bCs/>
        </w:rPr>
        <w:t xml:space="preserve"> 0</w:t>
      </w:r>
      <w:r w:rsidRPr="000C7497">
        <w:rPr>
          <w:bCs/>
          <w:vertAlign w:val="superscript"/>
        </w:rPr>
        <w:t>+</w:t>
      </w:r>
      <w:r w:rsidRPr="0039502E">
        <w:rPr>
          <w:bCs/>
        </w:rPr>
        <w:t>.</w:t>
      </w:r>
    </w:p>
    <w:p w:rsidR="00B56802" w:rsidRDefault="00D55C69" w:rsidP="00D55C69">
      <w:pPr>
        <w:spacing w:line="360" w:lineRule="auto"/>
        <w:ind w:left="1080" w:hanging="1080"/>
      </w:pPr>
      <w:r>
        <w:rPr>
          <w:b/>
          <w:bCs/>
        </w:rPr>
        <w:t>Solution:</w:t>
      </w:r>
      <w:r>
        <w:tab/>
        <w:t xml:space="preserve">At </w:t>
      </w:r>
      <w:r w:rsidRPr="006E4984">
        <w:rPr>
          <w:i/>
          <w:iCs/>
        </w:rPr>
        <w:t>t</w:t>
      </w:r>
      <w:r>
        <w:t xml:space="preserve"> = 0</w:t>
      </w:r>
      <w:r w:rsidRPr="006E4984">
        <w:rPr>
          <w:vertAlign w:val="superscript"/>
        </w:rPr>
        <w:t>-</w:t>
      </w:r>
      <w:r>
        <w:t xml:space="preserve">, the 30 A source establishes initial conditions in the circuit. From current division, </w:t>
      </w:r>
      <w:r w:rsidRPr="006E4984">
        <w:rPr>
          <w:i/>
          <w:iCs/>
        </w:rPr>
        <w:t>i</w:t>
      </w:r>
      <w:r w:rsidRPr="006E4984">
        <w:rPr>
          <w:i/>
          <w:iCs/>
          <w:vertAlign w:val="subscript"/>
        </w:rPr>
        <w:t>L</w:t>
      </w:r>
      <w:r>
        <w:t>(0</w:t>
      </w:r>
      <w:r w:rsidRPr="006E4984">
        <w:rPr>
          <w:vertAlign w:val="superscript"/>
        </w:rPr>
        <w:t>-</w:t>
      </w:r>
      <w:r>
        <w:t xml:space="preserve">) = 10 A and the current through the 4 </w:t>
      </w:r>
      <w:r>
        <w:sym w:font="Symbol" w:char="F057"/>
      </w:r>
      <w:r>
        <w:t xml:space="preserve"> resistor is 20 A, so that </w:t>
      </w:r>
    </w:p>
    <w:p w:rsidR="00D55C69" w:rsidRDefault="00D55C69" w:rsidP="00B56802">
      <w:pPr>
        <w:spacing w:line="360" w:lineRule="auto"/>
        <w:ind w:left="1080"/>
      </w:pPr>
      <w:r>
        <w:rPr>
          <w:i/>
          <w:iCs/>
        </w:rPr>
        <w:t>v</w:t>
      </w:r>
      <w:r>
        <w:rPr>
          <w:i/>
          <w:iCs/>
          <w:vertAlign w:val="subscript"/>
        </w:rPr>
        <w:t>C</w:t>
      </w:r>
      <w:r>
        <w:t>(0</w:t>
      </w:r>
      <w:r w:rsidRPr="006E4984">
        <w:rPr>
          <w:vertAlign w:val="superscript"/>
        </w:rPr>
        <w:t>-</w:t>
      </w:r>
      <w:r>
        <w:t xml:space="preserve">) = 80 V. These do not change at </w:t>
      </w:r>
      <w:r w:rsidRPr="00903AFC">
        <w:rPr>
          <w:i/>
          <w:iCs/>
        </w:rPr>
        <w:t>t</w:t>
      </w:r>
      <w:r>
        <w:t xml:space="preserve"> = 0</w:t>
      </w:r>
      <w:r w:rsidRPr="00903AFC">
        <w:rPr>
          <w:vertAlign w:val="superscript"/>
        </w:rPr>
        <w:t>+</w:t>
      </w:r>
      <w:r>
        <w:t xml:space="preserve">. As </w:t>
      </w:r>
      <w:r w:rsidRPr="00903AFC">
        <w:rPr>
          <w:i/>
          <w:iCs/>
        </w:rPr>
        <w:t>t</w:t>
      </w:r>
      <w:r>
        <w:t xml:space="preserve"> </w:t>
      </w:r>
      <w:r>
        <w:sym w:font="Symbol" w:char="F0AE"/>
      </w:r>
      <w:r>
        <w:t xml:space="preserve"> </w:t>
      </w:r>
      <w:r>
        <w:sym w:font="Symbol" w:char="F0A5"/>
      </w:r>
      <w:r>
        <w:t xml:space="preserve">, the capacitor acts as an open circuit and the inductor as a short circuit, so that </w:t>
      </w:r>
      <w:r w:rsidRPr="00903AFC">
        <w:rPr>
          <w:i/>
          <w:iCs/>
        </w:rPr>
        <w:t>i</w:t>
      </w:r>
      <w:r w:rsidRPr="00903AFC">
        <w:rPr>
          <w:i/>
          <w:iCs/>
          <w:vertAlign w:val="subscript"/>
        </w:rPr>
        <w:t>L</w:t>
      </w:r>
      <w:r>
        <w:t>(</w:t>
      </w:r>
      <w:r>
        <w:sym w:font="Symbol" w:char="F0A5"/>
      </w:r>
      <w:r>
        <w:t xml:space="preserve">) = 0. The 5 A current flows through the 8 </w:t>
      </w:r>
      <w:r>
        <w:sym w:font="Symbol" w:char="F057"/>
      </w:r>
      <w:r>
        <w:t xml:space="preserve"> resistor, making </w:t>
      </w:r>
      <w:r>
        <w:rPr>
          <w:i/>
          <w:iCs/>
        </w:rPr>
        <w:t>v</w:t>
      </w:r>
      <w:r>
        <w:rPr>
          <w:i/>
          <w:iCs/>
          <w:vertAlign w:val="subscript"/>
        </w:rPr>
        <w:t>C</w:t>
      </w:r>
      <w:r>
        <w:t>(</w:t>
      </w:r>
      <w:r>
        <w:sym w:font="Symbol" w:char="F0A5"/>
      </w:r>
      <w:r>
        <w:t>) = 40 V.</w:t>
      </w:r>
    </w:p>
    <w:p w:rsidR="00D55C69" w:rsidRDefault="00D55C69" w:rsidP="00D55C69">
      <w:pPr>
        <w:spacing w:line="360" w:lineRule="auto"/>
        <w:ind w:left="1080"/>
      </w:pPr>
      <w:r>
        <w:tab/>
        <w:t xml:space="preserve">When the 5 A source is set to zero, the circuit is a series circuit; </w:t>
      </w:r>
      <w:r w:rsidRPr="00767817">
        <w:rPr>
          <w:i/>
          <w:iCs/>
        </w:rPr>
        <w:sym w:font="Symbol" w:char="F061"/>
      </w:r>
      <w:r>
        <w:t xml:space="preserve"> = </w:t>
      </w:r>
      <w:r w:rsidRPr="00767817">
        <w:rPr>
          <w:i/>
          <w:iCs/>
        </w:rPr>
        <w:t>R</w:t>
      </w:r>
      <w:r>
        <w:t>/2</w:t>
      </w:r>
      <w:r w:rsidRPr="00767817">
        <w:rPr>
          <w:i/>
          <w:iCs/>
        </w:rPr>
        <w:t>L</w:t>
      </w:r>
      <w:r>
        <w:t xml:space="preserve"> = 8/20 = 0.4 rad/s; </w:t>
      </w:r>
      <w:r w:rsidRPr="00767817">
        <w:rPr>
          <w:position w:val="-10"/>
        </w:rPr>
        <w:object w:dxaOrig="2220" w:dyaOrig="380">
          <v:shape id="_x0000_i1083" type="#_x0000_t75" style="width:110.8pt;height:19.4pt" o:ole="" fillcolor="window">
            <v:imagedata r:id="rId132" o:title=""/>
          </v:shape>
          <o:OLEObject Type="Embed" ProgID="Equation.3" ShapeID="_x0000_i1083" DrawAspect="Content" ObjectID="_1511021869" r:id="rId133"/>
        </w:object>
      </w:r>
      <w:r>
        <w:t xml:space="preserve"> rad/s; the responses are underdamped, and </w:t>
      </w:r>
      <w:r w:rsidRPr="00767817">
        <w:rPr>
          <w:position w:val="-10"/>
        </w:rPr>
        <w:object w:dxaOrig="2360" w:dyaOrig="380">
          <v:shape id="_x0000_i1084" type="#_x0000_t75" style="width:117.7pt;height:19.4pt" o:ole="" fillcolor="window">
            <v:imagedata r:id="rId134" o:title=""/>
          </v:shape>
          <o:OLEObject Type="Embed" ProgID="Equation.3" ShapeID="_x0000_i1084" DrawAspect="Content" ObjectID="_1511021870" r:id="rId135"/>
        </w:object>
      </w:r>
      <w:r>
        <w:t xml:space="preserve"> rad/s.</w:t>
      </w:r>
    </w:p>
    <w:p w:rsidR="00D55C69" w:rsidRDefault="00D55C69" w:rsidP="00D55C69">
      <w:pPr>
        <w:spacing w:line="360" w:lineRule="auto"/>
        <w:ind w:left="1080"/>
      </w:pPr>
      <w:r>
        <w:tab/>
      </w:r>
      <w:r w:rsidRPr="00767817">
        <w:rPr>
          <w:position w:val="-10"/>
        </w:rPr>
        <w:object w:dxaOrig="3739" w:dyaOrig="380">
          <v:shape id="_x0000_i1085" type="#_x0000_t75" style="width:186.55pt;height:19.4pt" o:ole="" fillcolor="window">
            <v:imagedata r:id="rId136" o:title=""/>
          </v:shape>
          <o:OLEObject Type="Embed" ProgID="Equation.3" ShapeID="_x0000_i1085" DrawAspect="Content" ObjectID="_1511021871" r:id="rId137"/>
        </w:object>
      </w:r>
      <w:r>
        <w:t xml:space="preserve"> V; At </w:t>
      </w:r>
      <w:r w:rsidRPr="00D65495">
        <w:rPr>
          <w:i/>
          <w:iCs/>
        </w:rPr>
        <w:t>t</w:t>
      </w:r>
      <w:r>
        <w:t xml:space="preserve"> = 0</w:t>
      </w:r>
      <w:r w:rsidRPr="00D65495">
        <w:rPr>
          <w:vertAlign w:val="superscript"/>
        </w:rPr>
        <w:t>+</w:t>
      </w:r>
      <w:r>
        <w:t xml:space="preserve">, 80 = </w:t>
      </w:r>
      <w:r w:rsidRPr="00D65495">
        <w:rPr>
          <w:i/>
          <w:iCs/>
        </w:rPr>
        <w:t>A</w:t>
      </w:r>
      <w:r>
        <w:t xml:space="preserve"> + 40, so that </w:t>
      </w:r>
      <w:r w:rsidRPr="00D65495">
        <w:rPr>
          <w:i/>
          <w:iCs/>
        </w:rPr>
        <w:t>A</w:t>
      </w:r>
      <w:r>
        <w:t xml:space="preserve"> = 40 V; at </w:t>
      </w:r>
      <w:r w:rsidRPr="00D65495">
        <w:rPr>
          <w:i/>
          <w:iCs/>
        </w:rPr>
        <w:t>t</w:t>
      </w:r>
      <w:r>
        <w:t xml:space="preserve"> = 0</w:t>
      </w:r>
      <w:r w:rsidRPr="00D65495">
        <w:rPr>
          <w:vertAlign w:val="superscript"/>
        </w:rPr>
        <w:t>+</w:t>
      </w:r>
      <w:r>
        <w:t xml:space="preserve">, </w:t>
      </w:r>
      <w:r w:rsidRPr="00D65495">
        <w:rPr>
          <w:i/>
          <w:iCs/>
        </w:rPr>
        <w:t>i</w:t>
      </w:r>
      <w:r w:rsidRPr="00D65495">
        <w:rPr>
          <w:i/>
          <w:iCs/>
          <w:vertAlign w:val="subscript"/>
        </w:rPr>
        <w:t>L</w:t>
      </w:r>
      <w:r>
        <w:t xml:space="preserve"> = -</w:t>
      </w:r>
      <w:r w:rsidRPr="00D65495">
        <w:rPr>
          <w:i/>
          <w:iCs/>
        </w:rPr>
        <w:t>Cdv</w:t>
      </w:r>
      <w:r w:rsidRPr="00D65495">
        <w:rPr>
          <w:i/>
          <w:iCs/>
          <w:vertAlign w:val="subscript"/>
        </w:rPr>
        <w:t>C</w:t>
      </w:r>
      <w:r>
        <w:t>/</w:t>
      </w:r>
      <w:r w:rsidRPr="00D65495">
        <w:rPr>
          <w:i/>
          <w:iCs/>
        </w:rPr>
        <w:t>dt</w:t>
      </w:r>
      <w:r>
        <w:t xml:space="preserve"> = -</w:t>
      </w:r>
      <w:proofErr w:type="gramStart"/>
      <w:r w:rsidRPr="00D65495">
        <w:rPr>
          <w:i/>
          <w:iCs/>
        </w:rPr>
        <w:t>C</w:t>
      </w:r>
      <w:r>
        <w:t>(</w:t>
      </w:r>
      <w:proofErr w:type="gramEnd"/>
      <w:r>
        <w:t>-</w:t>
      </w:r>
      <w:r w:rsidRPr="00D65495">
        <w:rPr>
          <w:i/>
          <w:iCs/>
        </w:rPr>
        <w:sym w:font="Symbol" w:char="F061"/>
      </w:r>
      <w:r w:rsidRPr="00D65495">
        <w:rPr>
          <w:i/>
          <w:iCs/>
        </w:rPr>
        <w:t>A</w:t>
      </w:r>
      <w:r>
        <w:t xml:space="preserve"> + </w:t>
      </w:r>
      <w:r w:rsidRPr="00D65495">
        <w:rPr>
          <w:i/>
          <w:iCs/>
        </w:rPr>
        <w:sym w:font="Symbol" w:char="F077"/>
      </w:r>
      <w:r w:rsidRPr="00D65495">
        <w:rPr>
          <w:i/>
          <w:iCs/>
          <w:vertAlign w:val="subscript"/>
        </w:rPr>
        <w:t>d</w:t>
      </w:r>
      <w:r w:rsidRPr="00D65495">
        <w:rPr>
          <w:i/>
          <w:iCs/>
        </w:rPr>
        <w:t>B</w:t>
      </w:r>
      <w:r>
        <w:t xml:space="preserve">) = 10; </w:t>
      </w:r>
      <w:r w:rsidRPr="00D65495">
        <w:rPr>
          <w:i/>
          <w:iCs/>
        </w:rPr>
        <w:sym w:font="Symbol" w:char="F077"/>
      </w:r>
      <w:r w:rsidRPr="00D65495">
        <w:rPr>
          <w:i/>
          <w:iCs/>
          <w:vertAlign w:val="subscript"/>
        </w:rPr>
        <w:t>d</w:t>
      </w:r>
      <w:r w:rsidRPr="00D65495">
        <w:rPr>
          <w:i/>
          <w:iCs/>
        </w:rPr>
        <w:t>B</w:t>
      </w:r>
      <w:r>
        <w:rPr>
          <w:i/>
          <w:iCs/>
        </w:rPr>
        <w:t xml:space="preserve"> </w:t>
      </w:r>
      <w:r>
        <w:t>= -25 + 0.4</w:t>
      </w:r>
      <w:r>
        <w:sym w:font="Symbol" w:char="F0B4"/>
      </w:r>
      <w:r>
        <w:t xml:space="preserve">40 = -9, </w:t>
      </w:r>
      <w:r w:rsidRPr="00D65495">
        <w:rPr>
          <w:i/>
          <w:iCs/>
        </w:rPr>
        <w:t>B</w:t>
      </w:r>
      <w:r>
        <w:t xml:space="preserve"> = </w:t>
      </w:r>
    </w:p>
    <w:p w:rsidR="00D55C69" w:rsidRDefault="00D55C69" w:rsidP="00D55C69">
      <w:pPr>
        <w:spacing w:line="360" w:lineRule="auto"/>
        <w:ind w:left="1080"/>
      </w:pPr>
    </w:p>
    <w:p w:rsidR="00D55C69" w:rsidRDefault="00D55C69" w:rsidP="00D55C69">
      <w:pPr>
        <w:spacing w:line="360" w:lineRule="auto"/>
        <w:ind w:left="1080"/>
      </w:pPr>
      <w:r>
        <w:lastRenderedPageBreak/>
        <w:t>-9/0.3 = -30. Hence</w:t>
      </w:r>
      <w:proofErr w:type="gramStart"/>
      <w:r>
        <w:t xml:space="preserve">, </w:t>
      </w:r>
      <w:proofErr w:type="gramEnd"/>
      <w:r w:rsidRPr="00767817">
        <w:rPr>
          <w:position w:val="-10"/>
        </w:rPr>
        <w:object w:dxaOrig="4120" w:dyaOrig="380">
          <v:shape id="_x0000_i1086" type="#_x0000_t75" style="width:205.35pt;height:19.4pt" o:ole="" fillcolor="window">
            <v:imagedata r:id="rId138" o:title=""/>
          </v:shape>
          <o:OLEObject Type="Embed" ProgID="Equation.3" ShapeID="_x0000_i1086" DrawAspect="Content" ObjectID="_1511021872" r:id="rId139"/>
        </w:object>
      </w:r>
      <w:r>
        <w:t xml:space="preserve">. </w:t>
      </w:r>
      <w:proofErr w:type="spellStart"/>
      <w:proofErr w:type="gramStart"/>
      <w:r w:rsidRPr="00D65495">
        <w:rPr>
          <w:i/>
          <w:iCs/>
        </w:rPr>
        <w:t>i</w:t>
      </w:r>
      <w:r w:rsidRPr="00D65495">
        <w:rPr>
          <w:i/>
          <w:iCs/>
          <w:vertAlign w:val="subscript"/>
        </w:rPr>
        <w:t>L</w:t>
      </w:r>
      <w:proofErr w:type="spellEnd"/>
      <w:r>
        <w:t>(</w:t>
      </w:r>
      <w:proofErr w:type="gramEnd"/>
      <w:r w:rsidRPr="00F84E1D">
        <w:rPr>
          <w:i/>
          <w:iCs/>
        </w:rPr>
        <w:t>t</w:t>
      </w:r>
      <w:r>
        <w:t>) = -</w:t>
      </w:r>
      <w:proofErr w:type="spellStart"/>
      <w:r w:rsidRPr="00D65495">
        <w:rPr>
          <w:i/>
          <w:iCs/>
        </w:rPr>
        <w:t>Cdv</w:t>
      </w:r>
      <w:r w:rsidRPr="00D65495">
        <w:rPr>
          <w:i/>
          <w:iCs/>
          <w:vertAlign w:val="subscript"/>
        </w:rPr>
        <w:t>C</w:t>
      </w:r>
      <w:proofErr w:type="spellEnd"/>
      <w:r>
        <w:t>/</w:t>
      </w:r>
      <w:proofErr w:type="spellStart"/>
      <w:r w:rsidRPr="00D65495">
        <w:rPr>
          <w:i/>
          <w:iCs/>
        </w:rPr>
        <w:t>dt</w:t>
      </w:r>
      <w:proofErr w:type="spellEnd"/>
      <w:r>
        <w:t xml:space="preserve"> </w:t>
      </w:r>
      <w:r w:rsidRPr="00767817">
        <w:rPr>
          <w:position w:val="-10"/>
        </w:rPr>
        <w:object w:dxaOrig="7060" w:dyaOrig="380">
          <v:shape id="_x0000_i1087" type="#_x0000_t75" style="width:352.5pt;height:19.4pt" o:ole="" fillcolor="window">
            <v:imagedata r:id="rId140" o:title=""/>
          </v:shape>
          <o:OLEObject Type="Embed" ProgID="Equation.3" ShapeID="_x0000_i1087" DrawAspect="Content" ObjectID="_1511021873" r:id="rId141"/>
        </w:object>
      </w:r>
    </w:p>
    <w:p w:rsidR="00D55C69" w:rsidRDefault="00D55C69" w:rsidP="00D55C69">
      <w:pPr>
        <w:spacing w:line="360" w:lineRule="auto"/>
        <w:ind w:left="1080"/>
      </w:pPr>
      <w:r w:rsidRPr="00767817">
        <w:rPr>
          <w:position w:val="-10"/>
        </w:rPr>
        <w:object w:dxaOrig="6000" w:dyaOrig="380">
          <v:shape id="_x0000_i1088" type="#_x0000_t75" style="width:299.25pt;height:19.4pt" o:ole="" fillcolor="window">
            <v:imagedata r:id="rId142" o:title=""/>
          </v:shape>
          <o:OLEObject Type="Embed" ProgID="Equation.3" ShapeID="_x0000_i1088" DrawAspect="Content" ObjectID="_1511021874" r:id="rId143"/>
        </w:object>
      </w:r>
      <w:r>
        <w:t xml:space="preserve"> A.</w:t>
      </w:r>
    </w:p>
    <w:p w:rsidR="00F24A90" w:rsidRDefault="00272CD6" w:rsidP="004A09FA">
      <w:pPr>
        <w:spacing w:line="360" w:lineRule="auto"/>
        <w:rPr>
          <w:noProof/>
        </w:rPr>
      </w:pPr>
      <w:r w:rsidRPr="00EC5BAF">
        <w:rPr>
          <w:noProof/>
        </w:rPr>
        <w:drawing>
          <wp:anchor distT="0" distB="0" distL="114300" distR="114300" simplePos="0" relativeHeight="251677696" behindDoc="1" locked="0" layoutInCell="1" allowOverlap="1" wp14:anchorId="6E856BCD" wp14:editId="0F8595BB">
            <wp:simplePos x="0" y="0"/>
            <wp:positionH relativeFrom="column">
              <wp:posOffset>2464435</wp:posOffset>
            </wp:positionH>
            <wp:positionV relativeFrom="paragraph">
              <wp:posOffset>117475</wp:posOffset>
            </wp:positionV>
            <wp:extent cx="3584575" cy="2063115"/>
            <wp:effectExtent l="0" t="0" r="0" b="0"/>
            <wp:wrapTight wrapText="bothSides">
              <wp:wrapPolygon edited="0">
                <wp:start x="12053" y="598"/>
                <wp:lineTo x="10102" y="2593"/>
                <wp:lineTo x="8265" y="3989"/>
                <wp:lineTo x="8265" y="7380"/>
                <wp:lineTo x="3903" y="7579"/>
                <wp:lineTo x="3788" y="8975"/>
                <wp:lineTo x="5166" y="10571"/>
                <wp:lineTo x="3099" y="10571"/>
                <wp:lineTo x="1837" y="11767"/>
                <wp:lineTo x="1837" y="13762"/>
                <wp:lineTo x="344" y="13762"/>
                <wp:lineTo x="344" y="14759"/>
                <wp:lineTo x="2870" y="16953"/>
                <wp:lineTo x="2870" y="17751"/>
                <wp:lineTo x="6888" y="20144"/>
                <wp:lineTo x="8150" y="20543"/>
                <wp:lineTo x="8839" y="20543"/>
                <wp:lineTo x="13316" y="20144"/>
                <wp:lineTo x="18826" y="18349"/>
                <wp:lineTo x="18826" y="16953"/>
                <wp:lineTo x="21236" y="13562"/>
                <wp:lineTo x="18711" y="10571"/>
                <wp:lineTo x="18711" y="3789"/>
                <wp:lineTo x="15038" y="1197"/>
                <wp:lineTo x="13890" y="598"/>
                <wp:lineTo x="12053" y="59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CD6" w:rsidRDefault="00272CD6" w:rsidP="00272CD6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bCs/>
        </w:rPr>
      </w:pPr>
      <w:r>
        <w:rPr>
          <w:b/>
          <w:color w:val="000000"/>
        </w:rPr>
        <w:t>P12.3.18</w:t>
      </w:r>
      <w:r>
        <w:rPr>
          <w:b/>
          <w:color w:val="000000"/>
        </w:rPr>
        <w:tab/>
      </w:r>
      <w:r>
        <w:rPr>
          <w:bCs/>
        </w:rPr>
        <w:t>The switch in Figure P12.3.18</w:t>
      </w:r>
      <w:r w:rsidRPr="0039502E">
        <w:rPr>
          <w:bCs/>
        </w:rPr>
        <w:t xml:space="preserve"> is moved at </w:t>
      </w:r>
      <w:r w:rsidRPr="0039502E">
        <w:rPr>
          <w:bCs/>
          <w:i/>
        </w:rPr>
        <w:t>t</w:t>
      </w:r>
      <w:r w:rsidRPr="0039502E">
        <w:rPr>
          <w:bCs/>
        </w:rPr>
        <w:t xml:space="preserve"> = 0 from position ‘a’ to position ‘b’ after being in position ‘a’ for a long time. Determine </w:t>
      </w:r>
      <w:r w:rsidRPr="0039502E">
        <w:rPr>
          <w:bCs/>
          <w:i/>
        </w:rPr>
        <w:t>v</w:t>
      </w:r>
      <w:r w:rsidRPr="00466529">
        <w:rPr>
          <w:bCs/>
          <w:vertAlign w:val="subscript"/>
        </w:rPr>
        <w:t>C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>)</w:t>
      </w:r>
      <w:r w:rsidRPr="0039502E">
        <w:rPr>
          <w:bCs/>
        </w:rPr>
        <w:t xml:space="preserve"> </w:t>
      </w:r>
      <w:r>
        <w:rPr>
          <w:bCs/>
        </w:rPr>
        <w:t xml:space="preserve">and </w:t>
      </w:r>
      <w:r w:rsidRPr="00FE6A0F">
        <w:rPr>
          <w:bCs/>
          <w:i/>
        </w:rPr>
        <w:t>i</w:t>
      </w:r>
      <w:r w:rsidRPr="00FE6A0F">
        <w:rPr>
          <w:bCs/>
          <w:i/>
          <w:vertAlign w:val="subscript"/>
        </w:rPr>
        <w:t>L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 xml:space="preserve">) </w:t>
      </w:r>
      <w:r w:rsidRPr="0039502E">
        <w:rPr>
          <w:bCs/>
        </w:rPr>
        <w:t xml:space="preserve">for </w:t>
      </w:r>
      <w:r w:rsidRPr="0039502E">
        <w:rPr>
          <w:bCs/>
          <w:i/>
        </w:rPr>
        <w:t>t</w:t>
      </w:r>
      <w:r w:rsidRPr="0039502E">
        <w:rPr>
          <w:bCs/>
        </w:rPr>
        <w:t xml:space="preserve"> </w:t>
      </w:r>
      <w:r w:rsidRPr="0039502E">
        <w:rPr>
          <w:bCs/>
        </w:rPr>
        <w:sym w:font="Symbol" w:char="F0B3"/>
      </w:r>
      <w:r w:rsidRPr="0039502E">
        <w:rPr>
          <w:bCs/>
        </w:rPr>
        <w:t xml:space="preserve"> 0</w:t>
      </w:r>
      <w:r w:rsidRPr="000C7497">
        <w:rPr>
          <w:bCs/>
          <w:vertAlign w:val="superscript"/>
        </w:rPr>
        <w:t>+</w:t>
      </w:r>
      <w:r w:rsidRPr="0039502E">
        <w:rPr>
          <w:bCs/>
        </w:rPr>
        <w:t>.</w:t>
      </w:r>
    </w:p>
    <w:p w:rsidR="00D836A2" w:rsidRDefault="00D836A2" w:rsidP="00D836A2">
      <w:pPr>
        <w:spacing w:line="360" w:lineRule="auto"/>
        <w:ind w:left="1080" w:hanging="1080"/>
        <w:rPr>
          <w:bCs/>
        </w:rPr>
      </w:pPr>
      <w:r>
        <w:rPr>
          <w:b/>
          <w:bCs/>
        </w:rPr>
        <w:t>Solution:</w:t>
      </w:r>
      <w:r>
        <w:tab/>
      </w:r>
      <w:r>
        <w:rPr>
          <w:bCs/>
        </w:rPr>
        <w:t xml:space="preserve">At </w:t>
      </w:r>
      <w:r>
        <w:rPr>
          <w:bCs/>
          <w:i/>
          <w:iCs/>
        </w:rPr>
        <w:t>t</w:t>
      </w:r>
      <w:r>
        <w:rPr>
          <w:bCs/>
        </w:rPr>
        <w:t xml:space="preserve"> = 0</w:t>
      </w:r>
      <w:r w:rsidRPr="00137666">
        <w:rPr>
          <w:bCs/>
          <w:vertAlign w:val="superscript"/>
        </w:rPr>
        <w:t>-</w:t>
      </w:r>
      <w:r>
        <w:rPr>
          <w:bCs/>
        </w:rPr>
        <w:t xml:space="preserve">, the inductor behaves as a short circuit </w:t>
      </w:r>
    </w:p>
    <w:p w:rsidR="00D836A2" w:rsidRDefault="00D836A2" w:rsidP="00D836A2">
      <w:pPr>
        <w:spacing w:line="360" w:lineRule="auto"/>
        <w:ind w:left="1080"/>
        <w:rPr>
          <w:bCs/>
        </w:rPr>
      </w:pPr>
      <w:r>
        <w:rPr>
          <w:bCs/>
        </w:rPr>
        <w:t xml:space="preserve">and the capacitor as open circuit. </w:t>
      </w:r>
      <w:r w:rsidRPr="00137666">
        <w:rPr>
          <w:bCs/>
          <w:i/>
          <w:iCs/>
        </w:rPr>
        <w:t>i</w:t>
      </w:r>
      <w:r w:rsidRPr="00137666">
        <w:rPr>
          <w:bCs/>
          <w:i/>
          <w:iCs/>
          <w:vertAlign w:val="subscript"/>
        </w:rPr>
        <w:t>L</w:t>
      </w:r>
      <w:r>
        <w:rPr>
          <w:bCs/>
        </w:rPr>
        <w:t>(0</w:t>
      </w:r>
      <w:r w:rsidRPr="00137666">
        <w:rPr>
          <w:bCs/>
          <w:vertAlign w:val="superscript"/>
        </w:rPr>
        <w:t>-</w:t>
      </w:r>
      <w:r>
        <w:rPr>
          <w:bCs/>
        </w:rPr>
        <w:t xml:space="preserve">) = 6 A; The current in the upper </w:t>
      </w:r>
    </w:p>
    <w:p w:rsidR="00D836A2" w:rsidRDefault="00D836A2" w:rsidP="00D836A2">
      <w:pPr>
        <w:spacing w:line="360" w:lineRule="auto"/>
        <w:ind w:left="1080"/>
        <w:rPr>
          <w:bCs/>
        </w:rPr>
      </w:pPr>
      <w:r>
        <w:rPr>
          <w:bCs/>
        </w:rPr>
        <w:t xml:space="preserve">10 </w:t>
      </w:r>
      <w:r>
        <w:rPr>
          <w:bCs/>
        </w:rPr>
        <w:sym w:font="Symbol" w:char="F057"/>
      </w:r>
      <w:r>
        <w:rPr>
          <w:bCs/>
        </w:rPr>
        <w:t xml:space="preserve"> resistor is 2 A, and the voltage across it is </w:t>
      </w:r>
      <w:r>
        <w:rPr>
          <w:bCs/>
          <w:i/>
          <w:iCs/>
        </w:rPr>
        <w:t>v</w:t>
      </w:r>
      <w:r>
        <w:rPr>
          <w:bCs/>
          <w:i/>
          <w:iCs/>
          <w:vertAlign w:val="subscript"/>
        </w:rPr>
        <w:t>C</w:t>
      </w:r>
      <w:r>
        <w:rPr>
          <w:bCs/>
        </w:rPr>
        <w:t>(0</w:t>
      </w:r>
      <w:r w:rsidRPr="00137666">
        <w:rPr>
          <w:bCs/>
          <w:vertAlign w:val="superscript"/>
        </w:rPr>
        <w:t>-</w:t>
      </w:r>
      <w:r>
        <w:rPr>
          <w:bCs/>
        </w:rPr>
        <w:t xml:space="preserve">) = 20 V. When the switch is moved, the source current is reduced to 3 A, so that </w:t>
      </w:r>
      <w:r w:rsidRPr="00137666">
        <w:rPr>
          <w:bCs/>
          <w:i/>
          <w:iCs/>
        </w:rPr>
        <w:t>i</w:t>
      </w:r>
      <w:r w:rsidRPr="00137666">
        <w:rPr>
          <w:bCs/>
          <w:i/>
          <w:iCs/>
          <w:vertAlign w:val="subscript"/>
        </w:rPr>
        <w:t>L</w:t>
      </w:r>
      <w:r>
        <w:rPr>
          <w:bCs/>
        </w:rPr>
        <w:t>(</w:t>
      </w:r>
      <w:r>
        <w:rPr>
          <w:bCs/>
        </w:rPr>
        <w:sym w:font="Symbol" w:char="F0A5"/>
      </w:r>
      <w:r>
        <w:rPr>
          <w:bCs/>
        </w:rPr>
        <w:t xml:space="preserve">) = 3 A and </w:t>
      </w:r>
      <w:r>
        <w:rPr>
          <w:bCs/>
          <w:i/>
          <w:iCs/>
        </w:rPr>
        <w:t>v</w:t>
      </w:r>
      <w:r>
        <w:rPr>
          <w:bCs/>
          <w:i/>
          <w:iCs/>
          <w:vertAlign w:val="subscript"/>
        </w:rPr>
        <w:t>C</w:t>
      </w:r>
      <w:r>
        <w:rPr>
          <w:bCs/>
        </w:rPr>
        <w:t>(</w:t>
      </w:r>
      <w:r>
        <w:rPr>
          <w:bCs/>
        </w:rPr>
        <w:sym w:font="Symbol" w:char="F0A5"/>
      </w:r>
      <w:r>
        <w:rPr>
          <w:bCs/>
        </w:rPr>
        <w:t>) = 10 V.</w:t>
      </w:r>
    </w:p>
    <w:p w:rsidR="00D836A2" w:rsidRPr="00CA50EA" w:rsidRDefault="00D836A2" w:rsidP="00D836A2">
      <w:pPr>
        <w:spacing w:line="360" w:lineRule="auto"/>
        <w:ind w:left="1080"/>
        <w:rPr>
          <w:bCs/>
        </w:rPr>
      </w:pPr>
      <w:r w:rsidRPr="00CA50EA">
        <w:rPr>
          <w:bCs/>
        </w:rPr>
        <w:tab/>
        <w:t xml:space="preserve">When the current source is set to zero, </w:t>
      </w:r>
      <w:r>
        <w:rPr>
          <w:bCs/>
        </w:rPr>
        <w:t>circuit reduced to a series</w:t>
      </w:r>
      <w:r w:rsidRPr="00CA50EA">
        <w:rPr>
          <w:bCs/>
          <w:i/>
          <w:iCs/>
        </w:rPr>
        <w:t xml:space="preserve"> RLC</w:t>
      </w:r>
      <w:r>
        <w:rPr>
          <w:bCs/>
        </w:rPr>
        <w:t xml:space="preserve"> circuit having </w:t>
      </w:r>
      <w:r w:rsidRPr="00CA50EA">
        <w:rPr>
          <w:bCs/>
          <w:i/>
          <w:iCs/>
        </w:rPr>
        <w:t>R</w:t>
      </w:r>
      <w:r>
        <w:rPr>
          <w:bCs/>
        </w:rPr>
        <w:t xml:space="preserve"> = 20/3 </w:t>
      </w:r>
      <w:r>
        <w:rPr>
          <w:bCs/>
        </w:rPr>
        <w:sym w:font="Symbol" w:char="F057"/>
      </w:r>
      <w:r>
        <w:rPr>
          <w:bCs/>
        </w:rPr>
        <w:t xml:space="preserve">. Hence, </w:t>
      </w:r>
      <w:r w:rsidRPr="00CA50EA">
        <w:rPr>
          <w:bCs/>
          <w:i/>
          <w:iCs/>
        </w:rPr>
        <w:sym w:font="Symbol" w:char="F061"/>
      </w:r>
      <w:r>
        <w:rPr>
          <w:bCs/>
        </w:rPr>
        <w:t xml:space="preserve"> = </w:t>
      </w:r>
      <w:r w:rsidRPr="00CA50EA">
        <w:rPr>
          <w:bCs/>
          <w:i/>
          <w:iCs/>
        </w:rPr>
        <w:t>R</w:t>
      </w:r>
      <w:r>
        <w:rPr>
          <w:bCs/>
        </w:rPr>
        <w:t>/2</w:t>
      </w:r>
      <w:r w:rsidRPr="00CA50EA">
        <w:rPr>
          <w:bCs/>
          <w:i/>
          <w:iCs/>
        </w:rPr>
        <w:t>L</w:t>
      </w:r>
      <w:r>
        <w:rPr>
          <w:bCs/>
        </w:rPr>
        <w:t xml:space="preserve"> = 5 rad/s and </w:t>
      </w:r>
      <w:r w:rsidRPr="00A56EDA">
        <w:rPr>
          <w:position w:val="-12"/>
        </w:rPr>
        <w:object w:dxaOrig="2500" w:dyaOrig="400">
          <v:shape id="_x0000_i1089" type="#_x0000_t75" style="width:124.6pt;height:20.65pt" o:ole="" fillcolor="window">
            <v:imagedata r:id="rId145" o:title=""/>
          </v:shape>
          <o:OLEObject Type="Embed" ProgID="Equation.3" ShapeID="_x0000_i1089" DrawAspect="Content" ObjectID="_1511021875" r:id="rId146"/>
        </w:object>
      </w:r>
      <w:r>
        <w:t xml:space="preserve"> rad/s. The responses are overdamped, with </w:t>
      </w:r>
      <w:r w:rsidRPr="00A56EDA">
        <w:rPr>
          <w:position w:val="-10"/>
        </w:rPr>
        <w:object w:dxaOrig="2280" w:dyaOrig="380">
          <v:shape id="_x0000_i1090" type="#_x0000_t75" style="width:113.3pt;height:19.4pt" o:ole="" fillcolor="window">
            <v:imagedata r:id="rId147" o:title=""/>
          </v:shape>
          <o:OLEObject Type="Embed" ProgID="Equation.3" ShapeID="_x0000_i1090" DrawAspect="Content" ObjectID="_1511021876" r:id="rId148"/>
        </w:object>
      </w:r>
      <w:r>
        <w:t xml:space="preserve"> rad/s and </w:t>
      </w:r>
      <w:r w:rsidRPr="00A56EDA">
        <w:rPr>
          <w:position w:val="-10"/>
        </w:rPr>
        <w:object w:dxaOrig="2340" w:dyaOrig="380">
          <v:shape id="_x0000_i1091" type="#_x0000_t75" style="width:116.45pt;height:19.4pt" o:ole="" fillcolor="window">
            <v:imagedata r:id="rId149" o:title=""/>
          </v:shape>
          <o:OLEObject Type="Embed" ProgID="Equation.3" ShapeID="_x0000_i1091" DrawAspect="Content" ObjectID="_1511021877" r:id="rId150"/>
        </w:object>
      </w:r>
      <w:r>
        <w:t xml:space="preserve"> rad/s.</w:t>
      </w:r>
    </w:p>
    <w:p w:rsidR="00D836A2" w:rsidRPr="00C70379" w:rsidRDefault="00D836A2" w:rsidP="00D836A2">
      <w:pPr>
        <w:spacing w:line="360" w:lineRule="auto"/>
        <w:ind w:left="1080"/>
        <w:rPr>
          <w:bCs/>
        </w:rPr>
      </w:pPr>
      <w:bookmarkStart w:id="0" w:name="_GoBack"/>
      <w:bookmarkEnd w:id="0"/>
      <w:r>
        <w:rPr>
          <w:bCs/>
        </w:rPr>
        <w:tab/>
      </w:r>
      <w:r w:rsidRPr="00A56EDA">
        <w:rPr>
          <w:position w:val="-10"/>
        </w:rPr>
        <w:object w:dxaOrig="2480" w:dyaOrig="380">
          <v:shape id="_x0000_i1092" type="#_x0000_t75" style="width:123.35pt;height:19.4pt" o:ole="" fillcolor="window">
            <v:imagedata r:id="rId151" o:title=""/>
          </v:shape>
          <o:OLEObject Type="Embed" ProgID="Equation.3" ShapeID="_x0000_i1092" DrawAspect="Content" ObjectID="_1511021878" r:id="rId152"/>
        </w:object>
      </w:r>
      <w:r>
        <w:t xml:space="preserve"> V; </w:t>
      </w:r>
      <w:proofErr w:type="spellStart"/>
      <w:proofErr w:type="gramStart"/>
      <w:r w:rsidRPr="00EA206D">
        <w:rPr>
          <w:i/>
          <w:iCs/>
        </w:rPr>
        <w:t>v</w:t>
      </w:r>
      <w:r w:rsidRPr="00EA206D">
        <w:rPr>
          <w:i/>
          <w:iCs/>
          <w:vertAlign w:val="subscript"/>
        </w:rPr>
        <w:t>C</w:t>
      </w:r>
      <w:proofErr w:type="spellEnd"/>
      <w:r>
        <w:t>(</w:t>
      </w:r>
      <w:proofErr w:type="gramEnd"/>
      <w:r>
        <w:t>0</w:t>
      </w:r>
      <w:r w:rsidRPr="00EA206D">
        <w:rPr>
          <w:vertAlign w:val="superscript"/>
        </w:rPr>
        <w:t>-</w:t>
      </w:r>
      <w:r>
        <w:t xml:space="preserve">) = 20 = </w:t>
      </w:r>
      <w:r w:rsidRPr="00EA206D">
        <w:rPr>
          <w:i/>
          <w:iCs/>
        </w:rPr>
        <w:t>A</w:t>
      </w:r>
      <w:r>
        <w:t xml:space="preserve"> + </w:t>
      </w:r>
      <w:r w:rsidRPr="00EA206D">
        <w:rPr>
          <w:i/>
          <w:iCs/>
        </w:rPr>
        <w:t>B</w:t>
      </w:r>
      <w:r>
        <w:t xml:space="preserve"> + 10, which makes </w:t>
      </w:r>
      <w:r w:rsidRPr="00EA206D">
        <w:rPr>
          <w:i/>
          <w:iCs/>
        </w:rPr>
        <w:t>A</w:t>
      </w:r>
      <w:r>
        <w:t xml:space="preserve"> + </w:t>
      </w:r>
      <w:r w:rsidRPr="00EA206D">
        <w:rPr>
          <w:i/>
          <w:iCs/>
        </w:rPr>
        <w:t>B</w:t>
      </w:r>
      <w:r>
        <w:t xml:space="preserve"> = 10. At </w:t>
      </w:r>
      <w:r w:rsidRPr="00EA206D">
        <w:rPr>
          <w:i/>
          <w:iCs/>
        </w:rPr>
        <w:t>t</w:t>
      </w:r>
      <w:r>
        <w:t xml:space="preserve"> = 0</w:t>
      </w:r>
      <w:r w:rsidRPr="00EA206D">
        <w:rPr>
          <w:vertAlign w:val="superscript"/>
        </w:rPr>
        <w:t>+</w:t>
      </w:r>
      <w:r>
        <w:t xml:space="preserve">, 3 = </w:t>
      </w:r>
      <w:r w:rsidRPr="00EA206D">
        <w:rPr>
          <w:i/>
          <w:iCs/>
        </w:rPr>
        <w:t>i</w:t>
      </w:r>
      <w:r w:rsidRPr="00EA206D">
        <w:rPr>
          <w:i/>
          <w:iCs/>
          <w:vertAlign w:val="subscript"/>
        </w:rPr>
        <w:t>L</w:t>
      </w:r>
      <w:r>
        <w:t>(0</w:t>
      </w:r>
      <w:r w:rsidRPr="00EA206D">
        <w:rPr>
          <w:vertAlign w:val="superscript"/>
        </w:rPr>
        <w:t>+</w:t>
      </w:r>
      <w:r>
        <w:t xml:space="preserve">) + </w:t>
      </w:r>
      <w:r w:rsidRPr="00EA206D">
        <w:rPr>
          <w:i/>
          <w:iCs/>
        </w:rPr>
        <w:t>Cdv</w:t>
      </w:r>
      <w:r w:rsidRPr="00EA206D">
        <w:rPr>
          <w:i/>
          <w:iCs/>
          <w:vertAlign w:val="subscript"/>
        </w:rPr>
        <w:t>C</w:t>
      </w:r>
      <w:r>
        <w:t>/</w:t>
      </w:r>
      <w:r w:rsidRPr="00EA206D">
        <w:rPr>
          <w:i/>
          <w:iCs/>
        </w:rPr>
        <w:t>dt</w:t>
      </w:r>
      <w:r>
        <w:t>, so that (1/6)</w:t>
      </w:r>
      <w:r w:rsidRPr="00EA206D">
        <w:rPr>
          <w:i/>
          <w:iCs/>
        </w:rPr>
        <w:t xml:space="preserve"> dv</w:t>
      </w:r>
      <w:r w:rsidRPr="00EA206D">
        <w:rPr>
          <w:i/>
          <w:iCs/>
          <w:vertAlign w:val="subscript"/>
        </w:rPr>
        <w:t>C</w:t>
      </w:r>
      <w:r>
        <w:t>/</w:t>
      </w:r>
      <w:r w:rsidRPr="00EA206D">
        <w:rPr>
          <w:i/>
          <w:iCs/>
        </w:rPr>
        <w:t>dt</w:t>
      </w:r>
      <w:r>
        <w:t xml:space="preserve"> = 1, or, </w:t>
      </w:r>
      <w:r w:rsidRPr="00EA206D">
        <w:rPr>
          <w:i/>
          <w:iCs/>
        </w:rPr>
        <w:t>A</w:t>
      </w:r>
      <w:r>
        <w:t xml:space="preserve"> + 9</w:t>
      </w:r>
      <w:r w:rsidRPr="00EA206D">
        <w:rPr>
          <w:i/>
          <w:iCs/>
        </w:rPr>
        <w:t>B</w:t>
      </w:r>
      <w:r>
        <w:t xml:space="preserve"> = 18; this gives </w:t>
      </w:r>
      <w:r w:rsidRPr="00C573B1">
        <w:rPr>
          <w:i/>
          <w:iCs/>
        </w:rPr>
        <w:t>A</w:t>
      </w:r>
      <w:r>
        <w:t xml:space="preserve"> = 9 and </w:t>
      </w:r>
      <w:r w:rsidRPr="00C573B1">
        <w:rPr>
          <w:i/>
          <w:iCs/>
        </w:rPr>
        <w:t>B</w:t>
      </w:r>
      <w:r>
        <w:t xml:space="preserve"> = 1. It follows that:</w:t>
      </w:r>
      <w:r w:rsidRPr="00C573B1">
        <w:t xml:space="preserve"> </w:t>
      </w:r>
      <w:r w:rsidRPr="00A56EDA">
        <w:rPr>
          <w:position w:val="-10"/>
        </w:rPr>
        <w:object w:dxaOrig="2280" w:dyaOrig="380">
          <v:shape id="_x0000_i1093" type="#_x0000_t75" style="width:113.3pt;height:19.4pt" o:ole="" fillcolor="window">
            <v:imagedata r:id="rId153" o:title=""/>
          </v:shape>
          <o:OLEObject Type="Embed" ProgID="Equation.3" ShapeID="_x0000_i1093" DrawAspect="Content" ObjectID="_1511021879" r:id="rId154"/>
        </w:object>
      </w:r>
      <w:r>
        <w:t xml:space="preserve"> V, </w:t>
      </w:r>
      <w:r w:rsidRPr="00D9151E">
        <w:rPr>
          <w:i/>
          <w:iCs/>
        </w:rPr>
        <w:t>t</w:t>
      </w:r>
      <w:r>
        <w:t xml:space="preserve"> is in s.</w:t>
      </w:r>
    </w:p>
    <w:p w:rsidR="00D836A2" w:rsidRDefault="00D836A2" w:rsidP="00D836A2">
      <w:pPr>
        <w:spacing w:line="360" w:lineRule="auto"/>
        <w:ind w:left="1080"/>
        <w:rPr>
          <w:bCs/>
        </w:rPr>
      </w:pPr>
      <w:r>
        <w:rPr>
          <w:bCs/>
        </w:rPr>
        <w:tab/>
      </w:r>
      <w:r w:rsidRPr="00C573B1">
        <w:rPr>
          <w:position w:val="-22"/>
        </w:rPr>
        <w:object w:dxaOrig="5980" w:dyaOrig="580">
          <v:shape id="_x0000_i1094" type="#_x0000_t75" style="width:298pt;height:30.05pt" o:ole="" fillcolor="window">
            <v:imagedata r:id="rId155" o:title=""/>
          </v:shape>
          <o:OLEObject Type="Embed" ProgID="Equation.3" ShapeID="_x0000_i1094" DrawAspect="Content" ObjectID="_1511021880" r:id="rId156"/>
        </w:object>
      </w:r>
      <w:r>
        <w:t xml:space="preserve"> A, </w:t>
      </w:r>
      <w:r w:rsidRPr="00D9151E">
        <w:rPr>
          <w:i/>
          <w:iCs/>
        </w:rPr>
        <w:t>t</w:t>
      </w:r>
      <w:r>
        <w:t xml:space="preserve"> is in s.</w:t>
      </w: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F24A90" w:rsidRDefault="00F24A90" w:rsidP="004A09FA">
      <w:pPr>
        <w:spacing w:line="360" w:lineRule="auto"/>
        <w:rPr>
          <w:noProof/>
        </w:rPr>
      </w:pPr>
    </w:p>
    <w:p w:rsidR="00CE7183" w:rsidRDefault="00CE7183" w:rsidP="00CE7183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bCs/>
        </w:rPr>
      </w:pPr>
      <w:r w:rsidRPr="00EC5BAF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A0E1349" wp14:editId="4906B1A8">
            <wp:simplePos x="0" y="0"/>
            <wp:positionH relativeFrom="column">
              <wp:posOffset>3506470</wp:posOffset>
            </wp:positionH>
            <wp:positionV relativeFrom="paragraph">
              <wp:posOffset>0</wp:posOffset>
            </wp:positionV>
            <wp:extent cx="2560320" cy="2433955"/>
            <wp:effectExtent l="0" t="0" r="0" b="0"/>
            <wp:wrapTight wrapText="bothSides">
              <wp:wrapPolygon edited="0">
                <wp:start x="10929" y="0"/>
                <wp:lineTo x="4661" y="0"/>
                <wp:lineTo x="4179" y="169"/>
                <wp:lineTo x="3696" y="3212"/>
                <wp:lineTo x="3536" y="5410"/>
                <wp:lineTo x="4179" y="8115"/>
                <wp:lineTo x="4018" y="10820"/>
                <wp:lineTo x="482" y="10820"/>
                <wp:lineTo x="482" y="11665"/>
                <wp:lineTo x="4179" y="13525"/>
                <wp:lineTo x="3375" y="13694"/>
                <wp:lineTo x="3214" y="17244"/>
                <wp:lineTo x="4500" y="18765"/>
                <wp:lineTo x="6750" y="19442"/>
                <wp:lineTo x="6589" y="20456"/>
                <wp:lineTo x="7393" y="20794"/>
                <wp:lineTo x="8357" y="20794"/>
                <wp:lineTo x="15107" y="20456"/>
                <wp:lineTo x="15268" y="19611"/>
                <wp:lineTo x="11893" y="18935"/>
                <wp:lineTo x="16232" y="18935"/>
                <wp:lineTo x="17036" y="18427"/>
                <wp:lineTo x="16714" y="10820"/>
                <wp:lineTo x="20411" y="9636"/>
                <wp:lineTo x="20411" y="8791"/>
                <wp:lineTo x="16714" y="8115"/>
                <wp:lineTo x="17196" y="338"/>
                <wp:lineTo x="16554" y="0"/>
                <wp:lineTo x="12054" y="0"/>
                <wp:lineTo x="1092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>P12.3.19</w:t>
      </w:r>
      <w:r>
        <w:rPr>
          <w:b/>
          <w:color w:val="FF0000"/>
        </w:rPr>
        <w:tab/>
      </w:r>
      <w:r>
        <w:rPr>
          <w:bCs/>
        </w:rPr>
        <w:t xml:space="preserve">The switch in Figure P12.3.19 is opened at </w:t>
      </w:r>
    </w:p>
    <w:p w:rsidR="00CE7183" w:rsidRDefault="00CE7183" w:rsidP="00CE7183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/>
        <w:rPr>
          <w:bCs/>
        </w:rPr>
      </w:pPr>
      <w:r w:rsidRPr="00F937A7">
        <w:rPr>
          <w:bCs/>
          <w:i/>
        </w:rPr>
        <w:t>t</w:t>
      </w:r>
      <w:r>
        <w:rPr>
          <w:bCs/>
        </w:rPr>
        <w:t xml:space="preserve"> = 0 after being closed for a long time. Determine </w:t>
      </w:r>
      <w:r>
        <w:rPr>
          <w:bCs/>
          <w:i/>
        </w:rPr>
        <w:t>v</w:t>
      </w:r>
      <w:r w:rsidRPr="00F937A7">
        <w:rPr>
          <w:bCs/>
          <w:i/>
          <w:vertAlign w:val="subscript"/>
        </w:rPr>
        <w:t>C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 xml:space="preserve">) and </w:t>
      </w:r>
      <w:r w:rsidRPr="00F937A7">
        <w:rPr>
          <w:bCs/>
          <w:i/>
        </w:rPr>
        <w:t>i</w:t>
      </w:r>
      <w:r w:rsidRPr="00F937A7">
        <w:rPr>
          <w:bCs/>
          <w:i/>
          <w:vertAlign w:val="subscript"/>
        </w:rPr>
        <w:t>L</w:t>
      </w:r>
      <w:r>
        <w:rPr>
          <w:bCs/>
        </w:rPr>
        <w:t>(</w:t>
      </w:r>
      <w:r w:rsidRPr="009D156F">
        <w:rPr>
          <w:bCs/>
          <w:i/>
          <w:iCs/>
        </w:rPr>
        <w:t>t</w:t>
      </w:r>
      <w:r>
        <w:rPr>
          <w:bCs/>
        </w:rPr>
        <w:t xml:space="preserve">) for </w:t>
      </w:r>
      <w:r w:rsidRPr="0039502E">
        <w:rPr>
          <w:bCs/>
          <w:i/>
        </w:rPr>
        <w:t>t</w:t>
      </w:r>
      <w:r w:rsidRPr="0039502E">
        <w:rPr>
          <w:bCs/>
        </w:rPr>
        <w:t xml:space="preserve"> </w:t>
      </w:r>
      <w:r w:rsidRPr="0039502E">
        <w:rPr>
          <w:bCs/>
        </w:rPr>
        <w:sym w:font="Symbol" w:char="F0B3"/>
      </w:r>
      <w:r w:rsidRPr="0039502E">
        <w:rPr>
          <w:bCs/>
        </w:rPr>
        <w:t xml:space="preserve"> 0</w:t>
      </w:r>
      <w:r w:rsidRPr="000C7497">
        <w:rPr>
          <w:bCs/>
          <w:vertAlign w:val="superscript"/>
        </w:rPr>
        <w:t>+</w:t>
      </w:r>
      <w:r w:rsidRPr="0039502E">
        <w:rPr>
          <w:bCs/>
        </w:rPr>
        <w:t>.</w:t>
      </w:r>
    </w:p>
    <w:p w:rsidR="00CE7183" w:rsidRPr="00C70379" w:rsidRDefault="00CE7183" w:rsidP="00CE7183">
      <w:pPr>
        <w:spacing w:line="360" w:lineRule="auto"/>
        <w:ind w:left="1080" w:hanging="1080"/>
        <w:rPr>
          <w:bCs/>
        </w:rPr>
      </w:pPr>
      <w:r>
        <w:rPr>
          <w:b/>
          <w:bCs/>
        </w:rPr>
        <w:t>Solution:</w:t>
      </w:r>
      <w:r>
        <w:tab/>
      </w:r>
      <w:r>
        <w:rPr>
          <w:bCs/>
        </w:rPr>
        <w:t xml:space="preserve">At </w:t>
      </w:r>
      <w:r w:rsidRPr="003B5C97">
        <w:rPr>
          <w:bCs/>
          <w:i/>
          <w:iCs/>
        </w:rPr>
        <w:t>t</w:t>
      </w:r>
      <w:r>
        <w:rPr>
          <w:bCs/>
        </w:rPr>
        <w:t xml:space="preserve"> = 0</w:t>
      </w:r>
      <w:r w:rsidRPr="003B5C97">
        <w:rPr>
          <w:bCs/>
          <w:vertAlign w:val="superscript"/>
        </w:rPr>
        <w:t>-</w:t>
      </w:r>
      <w:r>
        <w:rPr>
          <w:bCs/>
        </w:rPr>
        <w:t xml:space="preserve">, the inductor behaves as a short circuit and the capacitance as an open circuit. The resistance in series with </w:t>
      </w:r>
      <w:r w:rsidRPr="003B5C97">
        <w:rPr>
          <w:bCs/>
          <w:i/>
          <w:iCs/>
        </w:rPr>
        <w:t>L</w:t>
      </w:r>
      <w:r>
        <w:rPr>
          <w:bCs/>
        </w:rPr>
        <w:t xml:space="preserve"> is (6||12) = 4 </w:t>
      </w:r>
      <w:r>
        <w:rPr>
          <w:bCs/>
        </w:rPr>
        <w:sym w:font="Symbol" w:char="F057"/>
      </w:r>
      <w:r>
        <w:rPr>
          <w:bCs/>
        </w:rPr>
        <w:t xml:space="preserve">. </w:t>
      </w:r>
      <w:r w:rsidRPr="003B5C97">
        <w:rPr>
          <w:bCs/>
          <w:i/>
          <w:iCs/>
        </w:rPr>
        <w:t>i</w:t>
      </w:r>
      <w:r w:rsidRPr="003B5C97">
        <w:rPr>
          <w:bCs/>
          <w:i/>
          <w:iCs/>
          <w:vertAlign w:val="subscript"/>
        </w:rPr>
        <w:t>L</w:t>
      </w:r>
      <w:r>
        <w:rPr>
          <w:bCs/>
        </w:rPr>
        <w:t>(0</w:t>
      </w:r>
      <w:r w:rsidRPr="003B5C97">
        <w:rPr>
          <w:bCs/>
          <w:vertAlign w:val="superscript"/>
        </w:rPr>
        <w:t>-</w:t>
      </w:r>
      <w:r>
        <w:rPr>
          <w:bCs/>
        </w:rPr>
        <w:t xml:space="preserve">) = (30 – 10)/4 = 5 A. From current division, the current in the 6 </w:t>
      </w:r>
      <w:r>
        <w:rPr>
          <w:bCs/>
        </w:rPr>
        <w:sym w:font="Symbol" w:char="F057"/>
      </w:r>
      <w:r>
        <w:rPr>
          <w:bCs/>
        </w:rPr>
        <w:t xml:space="preserve"> resistor on the right is 5/3 A, so that </w:t>
      </w:r>
      <w:r w:rsidRPr="003B5C97">
        <w:rPr>
          <w:bCs/>
          <w:i/>
          <w:iCs/>
        </w:rPr>
        <w:t>v</w:t>
      </w:r>
      <w:r w:rsidRPr="003B5C97">
        <w:rPr>
          <w:bCs/>
          <w:i/>
          <w:iCs/>
          <w:vertAlign w:val="subscript"/>
        </w:rPr>
        <w:t>C</w:t>
      </w:r>
      <w:r>
        <w:rPr>
          <w:bCs/>
        </w:rPr>
        <w:t>(0</w:t>
      </w:r>
      <w:r w:rsidRPr="003B5C97">
        <w:rPr>
          <w:bCs/>
          <w:vertAlign w:val="superscript"/>
        </w:rPr>
        <w:t>-</w:t>
      </w:r>
      <w:r>
        <w:rPr>
          <w:bCs/>
        </w:rPr>
        <w:t xml:space="preserve">) = 10 + 6(5/3) = 20 V. </w:t>
      </w:r>
    </w:p>
    <w:p w:rsidR="00CE7183" w:rsidRDefault="00CE7183" w:rsidP="00CE7183">
      <w:pPr>
        <w:spacing w:line="360" w:lineRule="auto"/>
        <w:ind w:left="1080"/>
      </w:pPr>
      <w:r>
        <w:rPr>
          <w:bCs/>
        </w:rPr>
        <w:tab/>
        <w:t xml:space="preserve">As </w:t>
      </w:r>
      <w:r w:rsidRPr="00F91DB6">
        <w:rPr>
          <w:bCs/>
          <w:i/>
          <w:iCs/>
        </w:rPr>
        <w:t>t</w:t>
      </w:r>
      <w:r>
        <w:rPr>
          <w:bCs/>
        </w:rPr>
        <w:t xml:space="preserve"> </w:t>
      </w:r>
      <w:r>
        <w:rPr>
          <w:bCs/>
        </w:rPr>
        <w:sym w:font="Symbol" w:char="F0AE"/>
      </w:r>
      <w:r>
        <w:rPr>
          <w:bCs/>
        </w:rPr>
        <w:t xml:space="preserve"> </w:t>
      </w:r>
      <w:r>
        <w:rPr>
          <w:bCs/>
        </w:rPr>
        <w:sym w:font="Symbol" w:char="F0A5"/>
      </w:r>
      <w:r w:rsidR="00B56802">
        <w:rPr>
          <w:bCs/>
        </w:rPr>
        <w:t>, with the capacitor behaves</w:t>
      </w:r>
      <w:r>
        <w:rPr>
          <w:bCs/>
        </w:rPr>
        <w:t xml:space="preserve"> as an open circuit, </w:t>
      </w:r>
      <w:r w:rsidRPr="00F91DB6">
        <w:rPr>
          <w:bCs/>
          <w:i/>
          <w:iCs/>
        </w:rPr>
        <w:t>i</w:t>
      </w:r>
      <w:r w:rsidRPr="00F91DB6">
        <w:rPr>
          <w:bCs/>
          <w:i/>
          <w:iCs/>
          <w:vertAlign w:val="subscript"/>
        </w:rPr>
        <w:t>L</w:t>
      </w:r>
      <w:r>
        <w:rPr>
          <w:bCs/>
        </w:rPr>
        <w:t>(</w:t>
      </w:r>
      <w:r>
        <w:rPr>
          <w:bCs/>
        </w:rPr>
        <w:sym w:font="Symbol" w:char="F0A5"/>
      </w:r>
      <w:r>
        <w:rPr>
          <w:bCs/>
        </w:rPr>
        <w:t xml:space="preserve">) = 0 and </w:t>
      </w:r>
      <w:r>
        <w:rPr>
          <w:bCs/>
          <w:i/>
          <w:iCs/>
        </w:rPr>
        <w:t>v</w:t>
      </w:r>
      <w:r>
        <w:rPr>
          <w:bCs/>
          <w:i/>
          <w:iCs/>
          <w:vertAlign w:val="subscript"/>
        </w:rPr>
        <w:t>C</w:t>
      </w:r>
      <w:r>
        <w:rPr>
          <w:bCs/>
        </w:rPr>
        <w:t>(</w:t>
      </w:r>
      <w:r>
        <w:rPr>
          <w:bCs/>
        </w:rPr>
        <w:sym w:font="Symbol" w:char="F0A5"/>
      </w:r>
      <w:r>
        <w:rPr>
          <w:bCs/>
        </w:rPr>
        <w:t xml:space="preserve">) = 10 V. The circuit is a series circuit, with </w:t>
      </w:r>
      <w:r w:rsidRPr="00F91DB6">
        <w:rPr>
          <w:bCs/>
          <w:i/>
          <w:iCs/>
        </w:rPr>
        <w:t>R</w:t>
      </w:r>
      <w:r>
        <w:rPr>
          <w:bCs/>
        </w:rPr>
        <w:t xml:space="preserve"> = 4 </w:t>
      </w:r>
      <w:r>
        <w:rPr>
          <w:bCs/>
        </w:rPr>
        <w:sym w:font="Symbol" w:char="F057"/>
      </w:r>
      <w:r>
        <w:rPr>
          <w:bCs/>
        </w:rPr>
        <w:t xml:space="preserve">. Hence, </w:t>
      </w:r>
      <w:r w:rsidRPr="00CA50EA">
        <w:rPr>
          <w:bCs/>
          <w:i/>
          <w:iCs/>
        </w:rPr>
        <w:sym w:font="Symbol" w:char="F061"/>
      </w:r>
      <w:r>
        <w:rPr>
          <w:bCs/>
        </w:rPr>
        <w:t xml:space="preserve"> = </w:t>
      </w:r>
      <w:r w:rsidRPr="00CA50EA">
        <w:rPr>
          <w:bCs/>
          <w:i/>
          <w:iCs/>
        </w:rPr>
        <w:t>R</w:t>
      </w:r>
      <w:r>
        <w:rPr>
          <w:bCs/>
        </w:rPr>
        <w:t>/2</w:t>
      </w:r>
      <w:r w:rsidRPr="00CA50EA">
        <w:rPr>
          <w:bCs/>
          <w:i/>
          <w:iCs/>
        </w:rPr>
        <w:t>L</w:t>
      </w:r>
      <w:r>
        <w:rPr>
          <w:bCs/>
        </w:rPr>
        <w:t xml:space="preserve"> = 4/0.8 = 5 rad/s and </w:t>
      </w:r>
      <w:r w:rsidRPr="00F91DB6">
        <w:rPr>
          <w:position w:val="-10"/>
        </w:rPr>
        <w:object w:dxaOrig="2079" w:dyaOrig="380">
          <v:shape id="_x0000_i1095" type="#_x0000_t75" style="width:103.95pt;height:19.4pt" o:ole="" fillcolor="window">
            <v:imagedata r:id="rId158" o:title=""/>
          </v:shape>
          <o:OLEObject Type="Embed" ProgID="Equation.3" ShapeID="_x0000_i1095" DrawAspect="Content" ObjectID="_1511021881" r:id="rId159"/>
        </w:object>
      </w:r>
      <w:r>
        <w:t xml:space="preserve"> rad/s. </w:t>
      </w:r>
    </w:p>
    <w:p w:rsidR="00CE7183" w:rsidRDefault="00CE7183" w:rsidP="00CE7183">
      <w:pPr>
        <w:spacing w:line="360" w:lineRule="auto"/>
        <w:ind w:left="1080"/>
      </w:pPr>
      <w:r>
        <w:t>The responses are critically damped.</w:t>
      </w:r>
    </w:p>
    <w:p w:rsidR="00CE7183" w:rsidRPr="00C70379" w:rsidRDefault="00CE7183" w:rsidP="00CE7183">
      <w:pPr>
        <w:spacing w:line="360" w:lineRule="auto"/>
        <w:ind w:left="1080"/>
        <w:rPr>
          <w:bCs/>
        </w:rPr>
      </w:pPr>
      <w:r>
        <w:rPr>
          <w:bCs/>
        </w:rPr>
        <w:tab/>
      </w:r>
      <w:r w:rsidRPr="00A56EDA">
        <w:rPr>
          <w:position w:val="-10"/>
        </w:rPr>
        <w:object w:dxaOrig="2620" w:dyaOrig="380">
          <v:shape id="_x0000_i1096" type="#_x0000_t75" style="width:130.85pt;height:19.4pt" o:ole="" fillcolor="window">
            <v:imagedata r:id="rId160" o:title=""/>
          </v:shape>
          <o:OLEObject Type="Embed" ProgID="Equation.3" ShapeID="_x0000_i1096" DrawAspect="Content" ObjectID="_1511021882" r:id="rId161"/>
        </w:object>
      </w:r>
      <w:r>
        <w:t xml:space="preserve"> V; </w:t>
      </w:r>
      <w:proofErr w:type="spellStart"/>
      <w:proofErr w:type="gramStart"/>
      <w:r w:rsidRPr="00EA206D">
        <w:rPr>
          <w:i/>
          <w:iCs/>
        </w:rPr>
        <w:t>v</w:t>
      </w:r>
      <w:r w:rsidRPr="00EA206D">
        <w:rPr>
          <w:i/>
          <w:iCs/>
          <w:vertAlign w:val="subscript"/>
        </w:rPr>
        <w:t>C</w:t>
      </w:r>
      <w:proofErr w:type="spellEnd"/>
      <w:r>
        <w:t>(</w:t>
      </w:r>
      <w:proofErr w:type="gramEnd"/>
      <w:r>
        <w:t>0</w:t>
      </w:r>
      <w:r w:rsidRPr="00EA206D">
        <w:rPr>
          <w:vertAlign w:val="superscript"/>
        </w:rPr>
        <w:t>-</w:t>
      </w:r>
      <w:r>
        <w:t xml:space="preserve">) = 20 = </w:t>
      </w:r>
      <w:r w:rsidRPr="00EA206D">
        <w:rPr>
          <w:i/>
          <w:iCs/>
        </w:rPr>
        <w:t>A</w:t>
      </w:r>
      <w:r>
        <w:t xml:space="preserve"> + </w:t>
      </w:r>
      <w:r w:rsidRPr="00EA206D">
        <w:rPr>
          <w:i/>
          <w:iCs/>
        </w:rPr>
        <w:t>B</w:t>
      </w:r>
      <w:r>
        <w:t xml:space="preserve"> + 10, which makes </w:t>
      </w:r>
      <w:r w:rsidRPr="00EA206D">
        <w:rPr>
          <w:i/>
          <w:iCs/>
        </w:rPr>
        <w:t>A</w:t>
      </w:r>
      <w:r>
        <w:t xml:space="preserve"> + </w:t>
      </w:r>
      <w:r w:rsidRPr="00EA206D">
        <w:rPr>
          <w:i/>
          <w:iCs/>
        </w:rPr>
        <w:t>B</w:t>
      </w:r>
      <w:r>
        <w:t xml:space="preserve"> = 10. At </w:t>
      </w:r>
      <w:r w:rsidRPr="00EA206D">
        <w:rPr>
          <w:i/>
          <w:iCs/>
        </w:rPr>
        <w:t>t</w:t>
      </w:r>
      <w:r>
        <w:t xml:space="preserve"> = 0</w:t>
      </w:r>
      <w:r w:rsidRPr="00EA206D">
        <w:rPr>
          <w:vertAlign w:val="superscript"/>
        </w:rPr>
        <w:t>+</w:t>
      </w:r>
      <w:r>
        <w:t xml:space="preserve">, </w:t>
      </w:r>
      <w:r w:rsidRPr="00EA206D">
        <w:rPr>
          <w:i/>
          <w:iCs/>
        </w:rPr>
        <w:t>i</w:t>
      </w:r>
      <w:r w:rsidRPr="00EA206D">
        <w:rPr>
          <w:i/>
          <w:iCs/>
          <w:vertAlign w:val="subscript"/>
        </w:rPr>
        <w:t>L</w:t>
      </w:r>
      <w:r>
        <w:t>(0</w:t>
      </w:r>
      <w:r w:rsidRPr="00EA206D">
        <w:rPr>
          <w:vertAlign w:val="superscript"/>
        </w:rPr>
        <w:t>+</w:t>
      </w:r>
      <w:r>
        <w:t>) = -</w:t>
      </w:r>
      <w:r w:rsidRPr="00EA206D">
        <w:rPr>
          <w:i/>
          <w:iCs/>
        </w:rPr>
        <w:t>Cdv</w:t>
      </w:r>
      <w:r w:rsidRPr="00EA206D">
        <w:rPr>
          <w:i/>
          <w:iCs/>
          <w:vertAlign w:val="subscript"/>
        </w:rPr>
        <w:t>C</w:t>
      </w:r>
      <w:r>
        <w:t>/</w:t>
      </w:r>
      <w:r w:rsidRPr="00EA206D">
        <w:rPr>
          <w:i/>
          <w:iCs/>
        </w:rPr>
        <w:t>dt</w:t>
      </w:r>
      <w:r>
        <w:t>, so that -(0.1)</w:t>
      </w:r>
      <w:r w:rsidRPr="00F91DB6">
        <w:t>(</w:t>
      </w:r>
      <w:r>
        <w:t xml:space="preserve">-5A + </w:t>
      </w:r>
      <w:r w:rsidRPr="00F91DB6">
        <w:rPr>
          <w:i/>
          <w:iCs/>
        </w:rPr>
        <w:t>B</w:t>
      </w:r>
      <w:r>
        <w:t>) = 5, or, 5</w:t>
      </w:r>
      <w:r w:rsidRPr="00EA206D">
        <w:rPr>
          <w:i/>
          <w:iCs/>
        </w:rPr>
        <w:t>A</w:t>
      </w:r>
      <w:r>
        <w:t xml:space="preserve"> – </w:t>
      </w:r>
      <w:r w:rsidRPr="00EA206D">
        <w:rPr>
          <w:i/>
          <w:iCs/>
        </w:rPr>
        <w:t>B</w:t>
      </w:r>
      <w:r>
        <w:t xml:space="preserve"> = 50; this gives </w:t>
      </w:r>
      <w:r w:rsidRPr="00C573B1">
        <w:rPr>
          <w:i/>
          <w:iCs/>
        </w:rPr>
        <w:t>A</w:t>
      </w:r>
      <w:r>
        <w:t xml:space="preserve"> = 10 and </w:t>
      </w:r>
      <w:r w:rsidRPr="00C573B1">
        <w:rPr>
          <w:i/>
          <w:iCs/>
        </w:rPr>
        <w:t>B</w:t>
      </w:r>
      <w:r>
        <w:t xml:space="preserve"> = 0. It follows that:</w:t>
      </w:r>
      <w:r w:rsidRPr="00C573B1">
        <w:t xml:space="preserve"> </w:t>
      </w:r>
      <w:r w:rsidRPr="00A56EDA">
        <w:rPr>
          <w:position w:val="-10"/>
        </w:rPr>
        <w:object w:dxaOrig="1880" w:dyaOrig="380">
          <v:shape id="_x0000_i1097" type="#_x0000_t75" style="width:93.9pt;height:19.4pt" o:ole="" fillcolor="window">
            <v:imagedata r:id="rId162" o:title=""/>
          </v:shape>
          <o:OLEObject Type="Embed" ProgID="Equation.3" ShapeID="_x0000_i1097" DrawAspect="Content" ObjectID="_1511021883" r:id="rId163"/>
        </w:object>
      </w:r>
      <w:r>
        <w:t xml:space="preserve"> V, t </w:t>
      </w:r>
      <w:r>
        <w:sym w:font="Symbol" w:char="F0B3"/>
      </w:r>
      <w:r>
        <w:t xml:space="preserve"> 0</w:t>
      </w:r>
      <w:proofErr w:type="gramStart"/>
      <w:r w:rsidRPr="00D967B1">
        <w:rPr>
          <w:vertAlign w:val="superscript"/>
        </w:rPr>
        <w:t>+</w:t>
      </w:r>
      <w:r w:rsidRPr="00D9151E">
        <w:t xml:space="preserve"> </w:t>
      </w:r>
      <w:r>
        <w:t>,</w:t>
      </w:r>
      <w:proofErr w:type="gramEnd"/>
      <w:r>
        <w:t xml:space="preserve"> </w:t>
      </w:r>
      <w:r w:rsidRPr="00D9151E">
        <w:rPr>
          <w:i/>
          <w:iCs/>
        </w:rPr>
        <w:t>t</w:t>
      </w:r>
      <w:r>
        <w:t xml:space="preserve"> is in s</w:t>
      </w:r>
    </w:p>
    <w:p w:rsidR="00CE7183" w:rsidRDefault="00CE7183" w:rsidP="00CE7183">
      <w:pPr>
        <w:spacing w:line="360" w:lineRule="auto"/>
        <w:ind w:left="1080"/>
        <w:rPr>
          <w:bCs/>
        </w:rPr>
      </w:pPr>
      <w:r>
        <w:rPr>
          <w:bCs/>
        </w:rPr>
        <w:tab/>
      </w:r>
      <w:r w:rsidRPr="00C573B1">
        <w:rPr>
          <w:position w:val="-22"/>
        </w:rPr>
        <w:object w:dxaOrig="3700" w:dyaOrig="580">
          <v:shape id="_x0000_i1098" type="#_x0000_t75" style="width:184.05pt;height:30.05pt" o:ole="" fillcolor="window">
            <v:imagedata r:id="rId164" o:title=""/>
          </v:shape>
          <o:OLEObject Type="Embed" ProgID="Equation.3" ShapeID="_x0000_i1098" DrawAspect="Content" ObjectID="_1511021884" r:id="rId165"/>
        </w:object>
      </w:r>
      <w:r>
        <w:t xml:space="preserve"> A, </w:t>
      </w:r>
      <w:r w:rsidRPr="00D9151E">
        <w:rPr>
          <w:i/>
          <w:iCs/>
        </w:rPr>
        <w:t>t</w:t>
      </w:r>
      <w:r>
        <w:t xml:space="preserve"> is in s.</w:t>
      </w:r>
    </w:p>
    <w:p w:rsidR="00D55C69" w:rsidRDefault="00D55C69" w:rsidP="004A09FA">
      <w:pPr>
        <w:spacing w:line="360" w:lineRule="auto"/>
        <w:rPr>
          <w:noProof/>
        </w:rPr>
      </w:pPr>
    </w:p>
    <w:sectPr w:rsidR="00D55C69" w:rsidSect="00F15687">
      <w:footerReference w:type="default" r:id="rId166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DD" w:rsidRDefault="00034DDD" w:rsidP="00A42C28">
      <w:r>
        <w:separator/>
      </w:r>
    </w:p>
  </w:endnote>
  <w:endnote w:type="continuationSeparator" w:id="0">
    <w:p w:rsidR="00034DDD" w:rsidRDefault="00034DDD" w:rsidP="00A4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8B" w:rsidRDefault="0089528B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C4A46">
      <w:rPr>
        <w:noProof/>
      </w:rPr>
      <w:t>6</w:t>
    </w:r>
    <w:r>
      <w:rPr>
        <w:noProof/>
      </w:rPr>
      <w:fldChar w:fldCharType="end"/>
    </w:r>
    <w:r>
      <w:rPr>
        <w:noProof/>
      </w:rPr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DD" w:rsidRDefault="00034DDD" w:rsidP="00A42C28">
      <w:r>
        <w:separator/>
      </w:r>
    </w:p>
  </w:footnote>
  <w:footnote w:type="continuationSeparator" w:id="0">
    <w:p w:rsidR="00034DDD" w:rsidRDefault="00034DDD" w:rsidP="00A4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DEE"/>
    <w:multiLevelType w:val="hybridMultilevel"/>
    <w:tmpl w:val="B5C274BA"/>
    <w:lvl w:ilvl="0" w:tplc="50F67DE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34700C"/>
    <w:multiLevelType w:val="hybridMultilevel"/>
    <w:tmpl w:val="74D8F1C4"/>
    <w:lvl w:ilvl="0" w:tplc="BAD867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22113"/>
    <w:multiLevelType w:val="hybridMultilevel"/>
    <w:tmpl w:val="4C9671B6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4E1B83"/>
    <w:multiLevelType w:val="hybridMultilevel"/>
    <w:tmpl w:val="4C9671B6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87"/>
    <w:rsid w:val="00005638"/>
    <w:rsid w:val="00017AB7"/>
    <w:rsid w:val="00020496"/>
    <w:rsid w:val="00031059"/>
    <w:rsid w:val="00034DDD"/>
    <w:rsid w:val="00035AEE"/>
    <w:rsid w:val="000408B2"/>
    <w:rsid w:val="00042E99"/>
    <w:rsid w:val="00043A70"/>
    <w:rsid w:val="000445D9"/>
    <w:rsid w:val="0005116D"/>
    <w:rsid w:val="00055A5F"/>
    <w:rsid w:val="00055FD1"/>
    <w:rsid w:val="000606E5"/>
    <w:rsid w:val="00063E62"/>
    <w:rsid w:val="0006735E"/>
    <w:rsid w:val="000719FF"/>
    <w:rsid w:val="00071DE0"/>
    <w:rsid w:val="00086884"/>
    <w:rsid w:val="00086C42"/>
    <w:rsid w:val="00091465"/>
    <w:rsid w:val="0009215D"/>
    <w:rsid w:val="00096A29"/>
    <w:rsid w:val="000B27FB"/>
    <w:rsid w:val="000C2A62"/>
    <w:rsid w:val="000D04FD"/>
    <w:rsid w:val="000D5AEF"/>
    <w:rsid w:val="000E0077"/>
    <w:rsid w:val="000E3F0B"/>
    <w:rsid w:val="000F0DE6"/>
    <w:rsid w:val="000F0DF1"/>
    <w:rsid w:val="000F542B"/>
    <w:rsid w:val="00101952"/>
    <w:rsid w:val="00102CCB"/>
    <w:rsid w:val="00105C85"/>
    <w:rsid w:val="001220D6"/>
    <w:rsid w:val="0012229B"/>
    <w:rsid w:val="001229C9"/>
    <w:rsid w:val="001253E7"/>
    <w:rsid w:val="00127295"/>
    <w:rsid w:val="00127E82"/>
    <w:rsid w:val="0013118C"/>
    <w:rsid w:val="00131516"/>
    <w:rsid w:val="00135365"/>
    <w:rsid w:val="00135A51"/>
    <w:rsid w:val="00135EED"/>
    <w:rsid w:val="0014370D"/>
    <w:rsid w:val="00144FF2"/>
    <w:rsid w:val="0015456F"/>
    <w:rsid w:val="00154C0A"/>
    <w:rsid w:val="001623A9"/>
    <w:rsid w:val="00162A62"/>
    <w:rsid w:val="001633A5"/>
    <w:rsid w:val="00166B1C"/>
    <w:rsid w:val="001706BB"/>
    <w:rsid w:val="0017364A"/>
    <w:rsid w:val="00173F75"/>
    <w:rsid w:val="001904AB"/>
    <w:rsid w:val="00190C0C"/>
    <w:rsid w:val="001920A0"/>
    <w:rsid w:val="00192318"/>
    <w:rsid w:val="00194598"/>
    <w:rsid w:val="001A1636"/>
    <w:rsid w:val="001A34BC"/>
    <w:rsid w:val="001B1F77"/>
    <w:rsid w:val="001B2141"/>
    <w:rsid w:val="001B26B7"/>
    <w:rsid w:val="001C20A2"/>
    <w:rsid w:val="001C3994"/>
    <w:rsid w:val="001C659C"/>
    <w:rsid w:val="001D012C"/>
    <w:rsid w:val="001E0A25"/>
    <w:rsid w:val="001E0CC4"/>
    <w:rsid w:val="001E39C7"/>
    <w:rsid w:val="001F0E3F"/>
    <w:rsid w:val="001F19D2"/>
    <w:rsid w:val="001F3F5E"/>
    <w:rsid w:val="00200640"/>
    <w:rsid w:val="00203271"/>
    <w:rsid w:val="00203582"/>
    <w:rsid w:val="00207DE6"/>
    <w:rsid w:val="002113D1"/>
    <w:rsid w:val="0021173C"/>
    <w:rsid w:val="00225008"/>
    <w:rsid w:val="002251D6"/>
    <w:rsid w:val="00233B37"/>
    <w:rsid w:val="00244949"/>
    <w:rsid w:val="00246DA8"/>
    <w:rsid w:val="002543D1"/>
    <w:rsid w:val="0026394D"/>
    <w:rsid w:val="002712F0"/>
    <w:rsid w:val="00272CD6"/>
    <w:rsid w:val="00275537"/>
    <w:rsid w:val="00275AD4"/>
    <w:rsid w:val="00282F63"/>
    <w:rsid w:val="00284ED6"/>
    <w:rsid w:val="002A04BD"/>
    <w:rsid w:val="002A245C"/>
    <w:rsid w:val="002A286A"/>
    <w:rsid w:val="002C138E"/>
    <w:rsid w:val="002D0A6A"/>
    <w:rsid w:val="002D5DAE"/>
    <w:rsid w:val="002E3A5E"/>
    <w:rsid w:val="002E5441"/>
    <w:rsid w:val="002E71F7"/>
    <w:rsid w:val="002F034D"/>
    <w:rsid w:val="002F22A9"/>
    <w:rsid w:val="002F38C8"/>
    <w:rsid w:val="002F56AF"/>
    <w:rsid w:val="00302F0C"/>
    <w:rsid w:val="0030625F"/>
    <w:rsid w:val="00313BF1"/>
    <w:rsid w:val="0032075B"/>
    <w:rsid w:val="00330374"/>
    <w:rsid w:val="00332C92"/>
    <w:rsid w:val="0033480D"/>
    <w:rsid w:val="003362EE"/>
    <w:rsid w:val="003631A8"/>
    <w:rsid w:val="003632D8"/>
    <w:rsid w:val="00366C29"/>
    <w:rsid w:val="0037069B"/>
    <w:rsid w:val="00390C00"/>
    <w:rsid w:val="00395DB6"/>
    <w:rsid w:val="003961F9"/>
    <w:rsid w:val="003A0855"/>
    <w:rsid w:val="003A2F36"/>
    <w:rsid w:val="003A5058"/>
    <w:rsid w:val="003B3986"/>
    <w:rsid w:val="003C74B4"/>
    <w:rsid w:val="003E2013"/>
    <w:rsid w:val="003E3679"/>
    <w:rsid w:val="003E391E"/>
    <w:rsid w:val="003E437B"/>
    <w:rsid w:val="003E74F4"/>
    <w:rsid w:val="003F347E"/>
    <w:rsid w:val="003F3988"/>
    <w:rsid w:val="003F4D7F"/>
    <w:rsid w:val="003F73E3"/>
    <w:rsid w:val="0040031A"/>
    <w:rsid w:val="00403E83"/>
    <w:rsid w:val="0040551F"/>
    <w:rsid w:val="00410889"/>
    <w:rsid w:val="004153D9"/>
    <w:rsid w:val="004157D0"/>
    <w:rsid w:val="00423875"/>
    <w:rsid w:val="0042449D"/>
    <w:rsid w:val="0042559C"/>
    <w:rsid w:val="00434E6F"/>
    <w:rsid w:val="00435460"/>
    <w:rsid w:val="00440DA1"/>
    <w:rsid w:val="00441077"/>
    <w:rsid w:val="00441586"/>
    <w:rsid w:val="00446EA2"/>
    <w:rsid w:val="0044768B"/>
    <w:rsid w:val="00457923"/>
    <w:rsid w:val="00457934"/>
    <w:rsid w:val="00465E42"/>
    <w:rsid w:val="0048255A"/>
    <w:rsid w:val="00484B0B"/>
    <w:rsid w:val="004910F0"/>
    <w:rsid w:val="00491CB8"/>
    <w:rsid w:val="00493581"/>
    <w:rsid w:val="0049476D"/>
    <w:rsid w:val="0049718E"/>
    <w:rsid w:val="004A0719"/>
    <w:rsid w:val="004A09FA"/>
    <w:rsid w:val="004A1289"/>
    <w:rsid w:val="004A4C71"/>
    <w:rsid w:val="004A6780"/>
    <w:rsid w:val="004B2A45"/>
    <w:rsid w:val="004B5536"/>
    <w:rsid w:val="004B7BD8"/>
    <w:rsid w:val="004B7D81"/>
    <w:rsid w:val="004C12F7"/>
    <w:rsid w:val="004D2D1C"/>
    <w:rsid w:val="004D45B7"/>
    <w:rsid w:val="004D5B4E"/>
    <w:rsid w:val="004E376F"/>
    <w:rsid w:val="004F0630"/>
    <w:rsid w:val="004F39EF"/>
    <w:rsid w:val="004F3E60"/>
    <w:rsid w:val="00501B52"/>
    <w:rsid w:val="00512C08"/>
    <w:rsid w:val="00515153"/>
    <w:rsid w:val="00520F0F"/>
    <w:rsid w:val="00527F36"/>
    <w:rsid w:val="00530C2B"/>
    <w:rsid w:val="0053267E"/>
    <w:rsid w:val="00535012"/>
    <w:rsid w:val="00535C81"/>
    <w:rsid w:val="0054323C"/>
    <w:rsid w:val="00544E48"/>
    <w:rsid w:val="00546BA4"/>
    <w:rsid w:val="00556990"/>
    <w:rsid w:val="0056110F"/>
    <w:rsid w:val="00562C8A"/>
    <w:rsid w:val="00563160"/>
    <w:rsid w:val="00574A48"/>
    <w:rsid w:val="005818E4"/>
    <w:rsid w:val="00583335"/>
    <w:rsid w:val="00584B24"/>
    <w:rsid w:val="005950CA"/>
    <w:rsid w:val="005955EF"/>
    <w:rsid w:val="005A192E"/>
    <w:rsid w:val="005A271C"/>
    <w:rsid w:val="005A4289"/>
    <w:rsid w:val="005A7601"/>
    <w:rsid w:val="005B0AC3"/>
    <w:rsid w:val="005C5383"/>
    <w:rsid w:val="005E0BA6"/>
    <w:rsid w:val="00600469"/>
    <w:rsid w:val="00601B04"/>
    <w:rsid w:val="00603B4F"/>
    <w:rsid w:val="006054C5"/>
    <w:rsid w:val="006160D7"/>
    <w:rsid w:val="006236B1"/>
    <w:rsid w:val="00626392"/>
    <w:rsid w:val="00626DC9"/>
    <w:rsid w:val="00627168"/>
    <w:rsid w:val="0063787E"/>
    <w:rsid w:val="00641FBB"/>
    <w:rsid w:val="006449DA"/>
    <w:rsid w:val="00645E24"/>
    <w:rsid w:val="00655125"/>
    <w:rsid w:val="00663310"/>
    <w:rsid w:val="00665A09"/>
    <w:rsid w:val="00666C9F"/>
    <w:rsid w:val="00685A31"/>
    <w:rsid w:val="006A4DC3"/>
    <w:rsid w:val="006A7C88"/>
    <w:rsid w:val="006C3487"/>
    <w:rsid w:val="006C3CF5"/>
    <w:rsid w:val="006C5161"/>
    <w:rsid w:val="006C555F"/>
    <w:rsid w:val="006C7401"/>
    <w:rsid w:val="006D1B37"/>
    <w:rsid w:val="006D2CEA"/>
    <w:rsid w:val="006D4CD5"/>
    <w:rsid w:val="006E7AA3"/>
    <w:rsid w:val="006F6FD6"/>
    <w:rsid w:val="007049FE"/>
    <w:rsid w:val="0070517E"/>
    <w:rsid w:val="00710935"/>
    <w:rsid w:val="00710E0B"/>
    <w:rsid w:val="00711D5C"/>
    <w:rsid w:val="00713AA7"/>
    <w:rsid w:val="007147AB"/>
    <w:rsid w:val="00714986"/>
    <w:rsid w:val="0071677E"/>
    <w:rsid w:val="00717C20"/>
    <w:rsid w:val="00723C42"/>
    <w:rsid w:val="00723F7E"/>
    <w:rsid w:val="007308E4"/>
    <w:rsid w:val="00734525"/>
    <w:rsid w:val="007472FB"/>
    <w:rsid w:val="00752A93"/>
    <w:rsid w:val="00770A97"/>
    <w:rsid w:val="00772382"/>
    <w:rsid w:val="0077664B"/>
    <w:rsid w:val="007771BE"/>
    <w:rsid w:val="00787EAC"/>
    <w:rsid w:val="00793D63"/>
    <w:rsid w:val="00795071"/>
    <w:rsid w:val="007A60B1"/>
    <w:rsid w:val="007B0251"/>
    <w:rsid w:val="007B563B"/>
    <w:rsid w:val="007B7FEF"/>
    <w:rsid w:val="007C2F54"/>
    <w:rsid w:val="007D3F26"/>
    <w:rsid w:val="007D6AD3"/>
    <w:rsid w:val="007E2DF6"/>
    <w:rsid w:val="007E655A"/>
    <w:rsid w:val="007E6744"/>
    <w:rsid w:val="007F2C2E"/>
    <w:rsid w:val="007F590D"/>
    <w:rsid w:val="007F7C1D"/>
    <w:rsid w:val="0080223B"/>
    <w:rsid w:val="00807ED3"/>
    <w:rsid w:val="00811EB7"/>
    <w:rsid w:val="00816C17"/>
    <w:rsid w:val="0083088A"/>
    <w:rsid w:val="00845AF7"/>
    <w:rsid w:val="008528CD"/>
    <w:rsid w:val="0085770D"/>
    <w:rsid w:val="00865A9C"/>
    <w:rsid w:val="008668D9"/>
    <w:rsid w:val="00867F3C"/>
    <w:rsid w:val="00880365"/>
    <w:rsid w:val="008850B9"/>
    <w:rsid w:val="008909CA"/>
    <w:rsid w:val="008948D0"/>
    <w:rsid w:val="0089528B"/>
    <w:rsid w:val="0089626B"/>
    <w:rsid w:val="008974F3"/>
    <w:rsid w:val="008B1BB8"/>
    <w:rsid w:val="008B2047"/>
    <w:rsid w:val="008C33D5"/>
    <w:rsid w:val="008C3600"/>
    <w:rsid w:val="008C4A46"/>
    <w:rsid w:val="008C5565"/>
    <w:rsid w:val="008D4FB8"/>
    <w:rsid w:val="008D740E"/>
    <w:rsid w:val="008E1EAE"/>
    <w:rsid w:val="008E7897"/>
    <w:rsid w:val="008F78F2"/>
    <w:rsid w:val="00905498"/>
    <w:rsid w:val="00905669"/>
    <w:rsid w:val="0090647F"/>
    <w:rsid w:val="009158C1"/>
    <w:rsid w:val="00930D19"/>
    <w:rsid w:val="00933D42"/>
    <w:rsid w:val="00935828"/>
    <w:rsid w:val="00937277"/>
    <w:rsid w:val="0093730E"/>
    <w:rsid w:val="00941F99"/>
    <w:rsid w:val="00942FED"/>
    <w:rsid w:val="009464E8"/>
    <w:rsid w:val="00950F01"/>
    <w:rsid w:val="00951917"/>
    <w:rsid w:val="00956B3F"/>
    <w:rsid w:val="00963077"/>
    <w:rsid w:val="0096736E"/>
    <w:rsid w:val="009726F4"/>
    <w:rsid w:val="009923F5"/>
    <w:rsid w:val="009933E2"/>
    <w:rsid w:val="0099630A"/>
    <w:rsid w:val="009A2F36"/>
    <w:rsid w:val="009B23A9"/>
    <w:rsid w:val="009B2AD5"/>
    <w:rsid w:val="009B32F0"/>
    <w:rsid w:val="009B3D37"/>
    <w:rsid w:val="009B3D92"/>
    <w:rsid w:val="009D7B0C"/>
    <w:rsid w:val="009E1B3E"/>
    <w:rsid w:val="009F562A"/>
    <w:rsid w:val="009F69D7"/>
    <w:rsid w:val="00A066F3"/>
    <w:rsid w:val="00A06C19"/>
    <w:rsid w:val="00A07648"/>
    <w:rsid w:val="00A07CE7"/>
    <w:rsid w:val="00A13265"/>
    <w:rsid w:val="00A14EE7"/>
    <w:rsid w:val="00A1517A"/>
    <w:rsid w:val="00A22FD1"/>
    <w:rsid w:val="00A30EF8"/>
    <w:rsid w:val="00A31E37"/>
    <w:rsid w:val="00A32756"/>
    <w:rsid w:val="00A343E5"/>
    <w:rsid w:val="00A42C28"/>
    <w:rsid w:val="00A4651E"/>
    <w:rsid w:val="00A507CD"/>
    <w:rsid w:val="00A55B1F"/>
    <w:rsid w:val="00A6249A"/>
    <w:rsid w:val="00A655B3"/>
    <w:rsid w:val="00A809EE"/>
    <w:rsid w:val="00A825DC"/>
    <w:rsid w:val="00A8549F"/>
    <w:rsid w:val="00A9550E"/>
    <w:rsid w:val="00AA2906"/>
    <w:rsid w:val="00AA2CD0"/>
    <w:rsid w:val="00AA35A8"/>
    <w:rsid w:val="00AA4BE3"/>
    <w:rsid w:val="00AB01F6"/>
    <w:rsid w:val="00AB06BB"/>
    <w:rsid w:val="00AB2E72"/>
    <w:rsid w:val="00AB397F"/>
    <w:rsid w:val="00AC5E2B"/>
    <w:rsid w:val="00AC7088"/>
    <w:rsid w:val="00AE7226"/>
    <w:rsid w:val="00AF04B1"/>
    <w:rsid w:val="00AF4FE4"/>
    <w:rsid w:val="00B02051"/>
    <w:rsid w:val="00B13F47"/>
    <w:rsid w:val="00B34CFC"/>
    <w:rsid w:val="00B3668F"/>
    <w:rsid w:val="00B4311B"/>
    <w:rsid w:val="00B4571A"/>
    <w:rsid w:val="00B46E15"/>
    <w:rsid w:val="00B5190B"/>
    <w:rsid w:val="00B55895"/>
    <w:rsid w:val="00B56802"/>
    <w:rsid w:val="00B645F3"/>
    <w:rsid w:val="00B65106"/>
    <w:rsid w:val="00B678FC"/>
    <w:rsid w:val="00B77993"/>
    <w:rsid w:val="00B82153"/>
    <w:rsid w:val="00B846CA"/>
    <w:rsid w:val="00B93F43"/>
    <w:rsid w:val="00B95BEC"/>
    <w:rsid w:val="00BA1B02"/>
    <w:rsid w:val="00BA5AE3"/>
    <w:rsid w:val="00BA7DBF"/>
    <w:rsid w:val="00BB03B5"/>
    <w:rsid w:val="00BB7D2F"/>
    <w:rsid w:val="00BE0E42"/>
    <w:rsid w:val="00BE5CCF"/>
    <w:rsid w:val="00BF356A"/>
    <w:rsid w:val="00BF3B0B"/>
    <w:rsid w:val="00C0473B"/>
    <w:rsid w:val="00C0484C"/>
    <w:rsid w:val="00C06B72"/>
    <w:rsid w:val="00C22283"/>
    <w:rsid w:val="00C223D9"/>
    <w:rsid w:val="00C227FA"/>
    <w:rsid w:val="00C23B21"/>
    <w:rsid w:val="00C24BEE"/>
    <w:rsid w:val="00C259E2"/>
    <w:rsid w:val="00C26084"/>
    <w:rsid w:val="00C32905"/>
    <w:rsid w:val="00C334A5"/>
    <w:rsid w:val="00C349C6"/>
    <w:rsid w:val="00C36B91"/>
    <w:rsid w:val="00C424D8"/>
    <w:rsid w:val="00C52061"/>
    <w:rsid w:val="00C53F61"/>
    <w:rsid w:val="00C60D5D"/>
    <w:rsid w:val="00C70982"/>
    <w:rsid w:val="00C759BD"/>
    <w:rsid w:val="00C826C9"/>
    <w:rsid w:val="00C85C4F"/>
    <w:rsid w:val="00C966DF"/>
    <w:rsid w:val="00C97780"/>
    <w:rsid w:val="00CA0658"/>
    <w:rsid w:val="00CB0C91"/>
    <w:rsid w:val="00CB2F36"/>
    <w:rsid w:val="00CB3CC4"/>
    <w:rsid w:val="00CB5A34"/>
    <w:rsid w:val="00CC53E6"/>
    <w:rsid w:val="00CC776E"/>
    <w:rsid w:val="00CD07DF"/>
    <w:rsid w:val="00CD0941"/>
    <w:rsid w:val="00CD0BC6"/>
    <w:rsid w:val="00CE7183"/>
    <w:rsid w:val="00D0043B"/>
    <w:rsid w:val="00D10804"/>
    <w:rsid w:val="00D23250"/>
    <w:rsid w:val="00D238EC"/>
    <w:rsid w:val="00D2509C"/>
    <w:rsid w:val="00D2748C"/>
    <w:rsid w:val="00D32A47"/>
    <w:rsid w:val="00D42E11"/>
    <w:rsid w:val="00D468A1"/>
    <w:rsid w:val="00D47D17"/>
    <w:rsid w:val="00D55C69"/>
    <w:rsid w:val="00D561E8"/>
    <w:rsid w:val="00D56594"/>
    <w:rsid w:val="00D61955"/>
    <w:rsid w:val="00D66752"/>
    <w:rsid w:val="00D71B12"/>
    <w:rsid w:val="00D836A2"/>
    <w:rsid w:val="00D83789"/>
    <w:rsid w:val="00D865CD"/>
    <w:rsid w:val="00D918C8"/>
    <w:rsid w:val="00DA03D9"/>
    <w:rsid w:val="00DD073B"/>
    <w:rsid w:val="00DD1DCD"/>
    <w:rsid w:val="00DD36BF"/>
    <w:rsid w:val="00DF6BF9"/>
    <w:rsid w:val="00E1151E"/>
    <w:rsid w:val="00E20039"/>
    <w:rsid w:val="00E2245F"/>
    <w:rsid w:val="00E26C0F"/>
    <w:rsid w:val="00E26E88"/>
    <w:rsid w:val="00E3325E"/>
    <w:rsid w:val="00E335B3"/>
    <w:rsid w:val="00E3468C"/>
    <w:rsid w:val="00E35A28"/>
    <w:rsid w:val="00E37681"/>
    <w:rsid w:val="00E37EE0"/>
    <w:rsid w:val="00E42FFB"/>
    <w:rsid w:val="00E43498"/>
    <w:rsid w:val="00E55862"/>
    <w:rsid w:val="00E6179B"/>
    <w:rsid w:val="00E6565D"/>
    <w:rsid w:val="00E67064"/>
    <w:rsid w:val="00E8035F"/>
    <w:rsid w:val="00E81C35"/>
    <w:rsid w:val="00E8306B"/>
    <w:rsid w:val="00E84CCB"/>
    <w:rsid w:val="00E86B0A"/>
    <w:rsid w:val="00E90CCA"/>
    <w:rsid w:val="00E9369F"/>
    <w:rsid w:val="00E9554D"/>
    <w:rsid w:val="00EA4420"/>
    <w:rsid w:val="00EA45B0"/>
    <w:rsid w:val="00EC0177"/>
    <w:rsid w:val="00EC6EFC"/>
    <w:rsid w:val="00EE37AA"/>
    <w:rsid w:val="00EF2A6B"/>
    <w:rsid w:val="00F00420"/>
    <w:rsid w:val="00F00D06"/>
    <w:rsid w:val="00F00D5E"/>
    <w:rsid w:val="00F011C9"/>
    <w:rsid w:val="00F13332"/>
    <w:rsid w:val="00F15687"/>
    <w:rsid w:val="00F24093"/>
    <w:rsid w:val="00F24A90"/>
    <w:rsid w:val="00F25967"/>
    <w:rsid w:val="00F26000"/>
    <w:rsid w:val="00F27B3F"/>
    <w:rsid w:val="00F450B2"/>
    <w:rsid w:val="00F46EA3"/>
    <w:rsid w:val="00F52F37"/>
    <w:rsid w:val="00F56300"/>
    <w:rsid w:val="00F611FC"/>
    <w:rsid w:val="00F61C2B"/>
    <w:rsid w:val="00F702A6"/>
    <w:rsid w:val="00F726E7"/>
    <w:rsid w:val="00F72A02"/>
    <w:rsid w:val="00F733D3"/>
    <w:rsid w:val="00F75DD7"/>
    <w:rsid w:val="00F834E3"/>
    <w:rsid w:val="00F84BB0"/>
    <w:rsid w:val="00F90851"/>
    <w:rsid w:val="00F931E9"/>
    <w:rsid w:val="00F94558"/>
    <w:rsid w:val="00F94A78"/>
    <w:rsid w:val="00F9691A"/>
    <w:rsid w:val="00FA1167"/>
    <w:rsid w:val="00FA1B81"/>
    <w:rsid w:val="00FA75DE"/>
    <w:rsid w:val="00FA7E66"/>
    <w:rsid w:val="00FC17CA"/>
    <w:rsid w:val="00FD0E33"/>
    <w:rsid w:val="00FD19C0"/>
    <w:rsid w:val="00FD3CD7"/>
    <w:rsid w:val="00FD7F66"/>
    <w:rsid w:val="00FE216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07DE6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C28"/>
  </w:style>
  <w:style w:type="paragraph" w:styleId="Footer">
    <w:name w:val="footer"/>
    <w:basedOn w:val="Normal"/>
    <w:link w:val="FooterChar"/>
    <w:rsid w:val="00A4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C28"/>
  </w:style>
  <w:style w:type="paragraph" w:styleId="BodyTextIndent">
    <w:name w:val="Body Text Indent"/>
    <w:basedOn w:val="Normal"/>
    <w:link w:val="BodyTextIndentChar"/>
    <w:uiPriority w:val="99"/>
    <w:unhideWhenUsed/>
    <w:rsid w:val="00C227FA"/>
    <w:pPr>
      <w:spacing w:after="120" w:line="360" w:lineRule="auto"/>
      <w:ind w:left="36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27FA"/>
    <w:rPr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0E00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007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09FA"/>
    <w:pPr>
      <w:spacing w:line="360" w:lineRule="auto"/>
      <w:ind w:left="720"/>
      <w:contextualSpacing/>
    </w:pPr>
    <w:rPr>
      <w:color w:val="000000"/>
    </w:rPr>
  </w:style>
  <w:style w:type="character" w:customStyle="1" w:styleId="Heading6Char">
    <w:name w:val="Heading 6 Char"/>
    <w:basedOn w:val="DefaultParagraphFont"/>
    <w:link w:val="Heading6"/>
    <w:rsid w:val="00207DE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07DE6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C28"/>
  </w:style>
  <w:style w:type="paragraph" w:styleId="Footer">
    <w:name w:val="footer"/>
    <w:basedOn w:val="Normal"/>
    <w:link w:val="FooterChar"/>
    <w:rsid w:val="00A4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C28"/>
  </w:style>
  <w:style w:type="paragraph" w:styleId="BodyTextIndent">
    <w:name w:val="Body Text Indent"/>
    <w:basedOn w:val="Normal"/>
    <w:link w:val="BodyTextIndentChar"/>
    <w:uiPriority w:val="99"/>
    <w:unhideWhenUsed/>
    <w:rsid w:val="00C227FA"/>
    <w:pPr>
      <w:spacing w:after="120" w:line="360" w:lineRule="auto"/>
      <w:ind w:left="36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27FA"/>
    <w:rPr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0E00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007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09FA"/>
    <w:pPr>
      <w:spacing w:line="360" w:lineRule="auto"/>
      <w:ind w:left="720"/>
      <w:contextualSpacing/>
    </w:pPr>
    <w:rPr>
      <w:color w:val="000000"/>
    </w:rPr>
  </w:style>
  <w:style w:type="character" w:customStyle="1" w:styleId="Heading6Char">
    <w:name w:val="Heading 6 Char"/>
    <w:basedOn w:val="DefaultParagraphFont"/>
    <w:link w:val="Heading6"/>
    <w:rsid w:val="00207DE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9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112" Type="http://schemas.openxmlformats.org/officeDocument/2006/relationships/image" Target="media/image56.emf"/><Relationship Id="rId133" Type="http://schemas.openxmlformats.org/officeDocument/2006/relationships/oleObject" Target="embeddings/oleObject59.bin"/><Relationship Id="rId138" Type="http://schemas.openxmlformats.org/officeDocument/2006/relationships/image" Target="media/image70.wmf"/><Relationship Id="rId154" Type="http://schemas.openxmlformats.org/officeDocument/2006/relationships/oleObject" Target="embeddings/oleObject69.bin"/><Relationship Id="rId159" Type="http://schemas.openxmlformats.org/officeDocument/2006/relationships/oleObject" Target="embeddings/oleObject71.bin"/><Relationship Id="rId16" Type="http://schemas.openxmlformats.org/officeDocument/2006/relationships/oleObject" Target="embeddings/oleObject3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e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7.bin"/><Relationship Id="rId144" Type="http://schemas.openxmlformats.org/officeDocument/2006/relationships/image" Target="media/image73.emf"/><Relationship Id="rId149" Type="http://schemas.openxmlformats.org/officeDocument/2006/relationships/image" Target="media/image7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160" Type="http://schemas.openxmlformats.org/officeDocument/2006/relationships/image" Target="media/image82.wmf"/><Relationship Id="rId165" Type="http://schemas.openxmlformats.org/officeDocument/2006/relationships/oleObject" Target="embeddings/oleObject7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7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8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7.bin"/><Relationship Id="rId155" Type="http://schemas.openxmlformats.org/officeDocument/2006/relationships/image" Target="media/image79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5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1.wmf"/><Relationship Id="rId145" Type="http://schemas.openxmlformats.org/officeDocument/2006/relationships/image" Target="media/image74.wmf"/><Relationship Id="rId161" Type="http://schemas.openxmlformats.org/officeDocument/2006/relationships/oleObject" Target="embeddings/oleObject72.bin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6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0.bin"/><Relationship Id="rId164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3.wmf"/><Relationship Id="rId141" Type="http://schemas.openxmlformats.org/officeDocument/2006/relationships/oleObject" Target="embeddings/oleObject63.bin"/><Relationship Id="rId146" Type="http://schemas.openxmlformats.org/officeDocument/2006/relationships/oleObject" Target="embeddings/oleObject65.bin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162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8.wmf"/><Relationship Id="rId131" Type="http://schemas.openxmlformats.org/officeDocument/2006/relationships/image" Target="media/image66.emf"/><Relationship Id="rId136" Type="http://schemas.openxmlformats.org/officeDocument/2006/relationships/image" Target="media/image69.wmf"/><Relationship Id="rId157" Type="http://schemas.openxmlformats.org/officeDocument/2006/relationships/image" Target="media/image80.emf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68.bin"/><Relationship Id="rId19" Type="http://schemas.openxmlformats.org/officeDocument/2006/relationships/image" Target="media/image8.wmf"/><Relationship Id="rId14" Type="http://schemas.openxmlformats.org/officeDocument/2006/relationships/image" Target="media/image5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5.wmf"/><Relationship Id="rId168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42" Type="http://schemas.openxmlformats.org/officeDocument/2006/relationships/image" Target="media/image72.wmf"/><Relationship Id="rId163" Type="http://schemas.openxmlformats.org/officeDocument/2006/relationships/oleObject" Target="embeddings/oleObject73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emf"/><Relationship Id="rId111" Type="http://schemas.openxmlformats.org/officeDocument/2006/relationships/image" Target="media/image55.emf"/><Relationship Id="rId132" Type="http://schemas.openxmlformats.org/officeDocument/2006/relationships/image" Target="media/image67.wmf"/><Relationship Id="rId153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VAIO</cp:lastModifiedBy>
  <cp:revision>17</cp:revision>
  <dcterms:created xsi:type="dcterms:W3CDTF">2015-11-30T18:17:00Z</dcterms:created>
  <dcterms:modified xsi:type="dcterms:W3CDTF">2015-12-07T17:22:00Z</dcterms:modified>
</cp:coreProperties>
</file>